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5144F" w14:textId="77777777" w:rsidR="00F76F86" w:rsidRPr="00F76F86" w:rsidRDefault="00F76F86" w:rsidP="00F76F86">
      <w:pPr>
        <w:jc w:val="center"/>
        <w:rPr>
          <w:b/>
          <w:bCs/>
        </w:rPr>
      </w:pPr>
      <w:r w:rsidRPr="00F76F86">
        <w:rPr>
          <w:b/>
          <w:bCs/>
        </w:rPr>
        <w:t>WYMAGANIA EDUKACYJNE Z PLASTYKI</w:t>
      </w:r>
    </w:p>
    <w:p w14:paraId="4278CD20" w14:textId="4B512E13" w:rsidR="00F76F86" w:rsidRPr="00F76F86" w:rsidRDefault="00F76F86" w:rsidP="00F76F86">
      <w:pPr>
        <w:jc w:val="center"/>
        <w:rPr>
          <w:b/>
          <w:bCs/>
        </w:rPr>
      </w:pPr>
      <w:r w:rsidRPr="00F76F86">
        <w:rPr>
          <w:b/>
          <w:bCs/>
        </w:rPr>
        <w:t>KLASA V</w:t>
      </w:r>
    </w:p>
    <w:p w14:paraId="2F6227D5" w14:textId="77777777" w:rsidR="00F76F86" w:rsidRPr="00F76F86" w:rsidRDefault="00F76F86" w:rsidP="00F76F86">
      <w:pPr>
        <w:rPr>
          <w:b/>
          <w:bCs/>
        </w:rPr>
      </w:pPr>
      <w:r w:rsidRPr="00F76F86">
        <w:rPr>
          <w:b/>
          <w:bCs/>
        </w:rPr>
        <w:t>PODSTAWA I ZASADY OCENIANIA</w:t>
      </w:r>
    </w:p>
    <w:p w14:paraId="639EDCBC" w14:textId="77777777" w:rsidR="00F76F86" w:rsidRPr="00F76F86" w:rsidRDefault="00F76F86">
      <w:pPr>
        <w:numPr>
          <w:ilvl w:val="0"/>
          <w:numId w:val="1"/>
        </w:numPr>
      </w:pPr>
      <w:r w:rsidRPr="00F76F86">
        <w:t>Kryteria oceniania opracowano z uwzględnieniem podstawy programowej kształcenia ogólnego dla szkoły podstawowej, obowiązującej od 1 września 2026 r. (</w:t>
      </w:r>
      <w:r w:rsidRPr="00F76F86">
        <w:rPr>
          <w:i/>
          <w:iCs/>
        </w:rPr>
        <w:t>reforma Kompas Jutra</w:t>
      </w:r>
      <w:r w:rsidRPr="00F76F86">
        <w:t xml:space="preserve">). </w:t>
      </w:r>
    </w:p>
    <w:p w14:paraId="608707A3" w14:textId="77777777" w:rsidR="00F76F86" w:rsidRPr="00F76F86" w:rsidRDefault="00F76F86">
      <w:pPr>
        <w:numPr>
          <w:ilvl w:val="0"/>
          <w:numId w:val="1"/>
        </w:numPr>
      </w:pPr>
      <w:r w:rsidRPr="00F76F86">
        <w:t xml:space="preserve">Nauczyciel plastyki indywidualizuje pracę z uczniem odpowiednio do jego potrzeb rozwojowych i edukacyjnych oraz możliwości psychofizycznych, a w przypadkach określonych przepisami dostosowuje wymagania edukacyjne. </w:t>
      </w:r>
    </w:p>
    <w:p w14:paraId="373CF545" w14:textId="77777777" w:rsidR="00F76F86" w:rsidRPr="00F76F86" w:rsidRDefault="00F76F86">
      <w:pPr>
        <w:numPr>
          <w:ilvl w:val="0"/>
          <w:numId w:val="1"/>
        </w:numPr>
      </w:pPr>
      <w:r w:rsidRPr="00F76F86">
        <w:t xml:space="preserve">Dostosowanie wymagań dotyczy w szczególności: </w:t>
      </w:r>
    </w:p>
    <w:p w14:paraId="389A37FA" w14:textId="77777777" w:rsidR="00F76F86" w:rsidRPr="00F76F86" w:rsidRDefault="00F76F86">
      <w:pPr>
        <w:numPr>
          <w:ilvl w:val="1"/>
          <w:numId w:val="1"/>
        </w:numPr>
      </w:pPr>
      <w:r w:rsidRPr="00F76F86">
        <w:t xml:space="preserve">ucznia posiadającego orzeczenie o potrzebie kształcenia specjalnego (na podstawie orzeczenia oraz ustaleń zawartych w IPET), </w:t>
      </w:r>
    </w:p>
    <w:p w14:paraId="0F62387B" w14:textId="77777777" w:rsidR="00F76F86" w:rsidRPr="00F76F86" w:rsidRDefault="00F76F86">
      <w:pPr>
        <w:numPr>
          <w:ilvl w:val="1"/>
          <w:numId w:val="1"/>
        </w:numPr>
      </w:pPr>
      <w:r w:rsidRPr="00F76F86">
        <w:t xml:space="preserve">ucznia posiadającego orzeczenie o potrzebie indywidualnego nauczania, </w:t>
      </w:r>
    </w:p>
    <w:p w14:paraId="461D852C" w14:textId="77777777" w:rsidR="00F76F86" w:rsidRPr="00F76F86" w:rsidRDefault="00F76F86">
      <w:pPr>
        <w:numPr>
          <w:ilvl w:val="1"/>
          <w:numId w:val="1"/>
        </w:numPr>
      </w:pPr>
      <w:r w:rsidRPr="00F76F86">
        <w:t xml:space="preserve">ucznia posiadającego opinię poradni psychologiczno-pedagogicznej, </w:t>
      </w:r>
    </w:p>
    <w:p w14:paraId="758AD58D" w14:textId="77777777" w:rsidR="00F76F86" w:rsidRPr="00F76F86" w:rsidRDefault="00F76F86">
      <w:pPr>
        <w:numPr>
          <w:ilvl w:val="1"/>
          <w:numId w:val="1"/>
        </w:numPr>
      </w:pPr>
      <w:r w:rsidRPr="00F76F86">
        <w:t xml:space="preserve">ucznia objętego pomocą psychologiczno-pedagogiczną w szkole na podstawie rozpoznania nauczycieli i specjalistów. </w:t>
      </w:r>
    </w:p>
    <w:p w14:paraId="6A2F89FE" w14:textId="77777777" w:rsidR="00F76F86" w:rsidRPr="00F76F86" w:rsidRDefault="00F76F86">
      <w:pPr>
        <w:numPr>
          <w:ilvl w:val="0"/>
          <w:numId w:val="1"/>
        </w:numPr>
      </w:pPr>
      <w:r w:rsidRPr="00F76F86">
        <w:t xml:space="preserve">Indywidualizacja pracy obejmuje również dostosowanie sposobu pracy do potrzeb i możliwości uczniów szczególnie uzdolnionych. </w:t>
      </w:r>
    </w:p>
    <w:p w14:paraId="3CCDB435" w14:textId="77777777" w:rsidR="00F76F86" w:rsidRPr="00F76F86" w:rsidRDefault="00F76F86" w:rsidP="00F76F86">
      <w:r w:rsidRPr="00F76F86">
        <w:t xml:space="preserve">Ocenianie wewnątrzszkolne z plastyki ma na celu: </w:t>
      </w:r>
    </w:p>
    <w:p w14:paraId="3A87346A" w14:textId="77777777" w:rsidR="00F76F86" w:rsidRPr="00F76F86" w:rsidRDefault="00F76F86">
      <w:pPr>
        <w:numPr>
          <w:ilvl w:val="0"/>
          <w:numId w:val="2"/>
        </w:numPr>
      </w:pPr>
      <w:r w:rsidRPr="00F76F86">
        <w:t xml:space="preserve">informowanie ucznia o poziomie jego osiągnięć edukacyjnych i jego postępach w tym zakresie, </w:t>
      </w:r>
    </w:p>
    <w:p w14:paraId="6FF29435" w14:textId="77777777" w:rsidR="00F76F86" w:rsidRPr="00F76F86" w:rsidRDefault="00F76F86">
      <w:pPr>
        <w:numPr>
          <w:ilvl w:val="0"/>
          <w:numId w:val="2"/>
        </w:numPr>
      </w:pPr>
      <w:r w:rsidRPr="00F76F86">
        <w:t xml:space="preserve">udzielanie uczniowi pomocy w nauce poprzez przekazanie konkretnej informacji zwrotnej (co zrobił dobrze i jak powinien się dalej uczyć), </w:t>
      </w:r>
    </w:p>
    <w:p w14:paraId="482C9CF4" w14:textId="77777777" w:rsidR="00F76F86" w:rsidRPr="00F76F86" w:rsidRDefault="00F76F86">
      <w:pPr>
        <w:numPr>
          <w:ilvl w:val="0"/>
          <w:numId w:val="2"/>
        </w:numPr>
      </w:pPr>
      <w:r w:rsidRPr="00F76F86">
        <w:t xml:space="preserve">motywowanie ucznia do samodzielności, podejmowania prób twórczych oraz eksperymentowania z materiałami, </w:t>
      </w:r>
    </w:p>
    <w:p w14:paraId="728E2576" w14:textId="77777777" w:rsidR="00F76F86" w:rsidRPr="00F76F86" w:rsidRDefault="00F76F86">
      <w:pPr>
        <w:numPr>
          <w:ilvl w:val="0"/>
          <w:numId w:val="2"/>
        </w:numPr>
      </w:pPr>
      <w:r w:rsidRPr="00F76F86">
        <w:t xml:space="preserve">dostarczanie rodzicom i nauczycielom informacji o zaangażowaniu, postępach oraz uzdolnieniach ucznia. </w:t>
      </w:r>
    </w:p>
    <w:p w14:paraId="5240247D" w14:textId="77777777" w:rsidR="00F76F86" w:rsidRPr="00F76F86" w:rsidRDefault="00F76F86" w:rsidP="00F76F86">
      <w:pPr>
        <w:rPr>
          <w:b/>
          <w:bCs/>
        </w:rPr>
      </w:pPr>
      <w:r w:rsidRPr="00F76F86">
        <w:rPr>
          <w:b/>
          <w:bCs/>
        </w:rPr>
        <w:t>1. OBSZARY WYMAGAŃ EDUKACYJNYCH PRZYJĘTE DO OCENIANIA W KLASIE V</w:t>
      </w:r>
    </w:p>
    <w:p w14:paraId="01C4BCBC" w14:textId="77777777" w:rsidR="00F76F86" w:rsidRPr="00F76F86" w:rsidRDefault="00F76F86" w:rsidP="00F76F86">
      <w:r w:rsidRPr="00F76F86">
        <w:t xml:space="preserve">Poniższe obszary stanowią dydaktyczne uporządkowanie wymagań z plastyki w klasie V w oparciu o cele ogólne i szczegółowe nowej podstawy programowej oraz układ materiału WSiP: </w:t>
      </w:r>
    </w:p>
    <w:p w14:paraId="73892C4B" w14:textId="77777777" w:rsidR="00F76F86" w:rsidRPr="00F76F86" w:rsidRDefault="00F76F86">
      <w:pPr>
        <w:numPr>
          <w:ilvl w:val="0"/>
          <w:numId w:val="3"/>
        </w:numPr>
      </w:pPr>
      <w:r w:rsidRPr="00F76F86">
        <w:rPr>
          <w:b/>
          <w:bCs/>
        </w:rPr>
        <w:t>A. Gatunki malarskie i studium z natury:</w:t>
      </w:r>
      <w:r w:rsidRPr="00F76F86">
        <w:t xml:space="preserve"> Uczeń rozróżnia i tworzy prace w podstawowych gatunkach (martwa natura, pejzaż, portret, sceny rodzajowe) oraz poznaje zasady budowania przestrzeni. </w:t>
      </w:r>
    </w:p>
    <w:p w14:paraId="70753BB2" w14:textId="77777777" w:rsidR="00F76F86" w:rsidRPr="00F76F86" w:rsidRDefault="00F76F86">
      <w:pPr>
        <w:numPr>
          <w:ilvl w:val="0"/>
          <w:numId w:val="3"/>
        </w:numPr>
      </w:pPr>
      <w:r w:rsidRPr="00F76F86">
        <w:rPr>
          <w:b/>
          <w:bCs/>
        </w:rPr>
        <w:t>B. Rzeźba i formy przestrzenne:</w:t>
      </w:r>
      <w:r w:rsidRPr="00F76F86">
        <w:t xml:space="preserve"> Uczeń tworzy rzeźby pełne oraz reliefy (płaskorzeźby) z mas plastycznych (glina, masa samoutwardzalna) i tektury. </w:t>
      </w:r>
    </w:p>
    <w:p w14:paraId="5C801592" w14:textId="77777777" w:rsidR="00F76F86" w:rsidRPr="00F76F86" w:rsidRDefault="00F76F86">
      <w:pPr>
        <w:numPr>
          <w:ilvl w:val="0"/>
          <w:numId w:val="3"/>
        </w:numPr>
      </w:pPr>
      <w:r w:rsidRPr="00F76F86">
        <w:rPr>
          <w:b/>
          <w:bCs/>
        </w:rPr>
        <w:lastRenderedPageBreak/>
        <w:t>C. Historia sztuki – Średniowiecze i Renesans:</w:t>
      </w:r>
      <w:r w:rsidRPr="00F76F86">
        <w:t xml:space="preserve"> Uczeń rozpoznaje cechy stylu romańskiego, gotyku oraz przełomu renesansowego, wskazując na przemiany w podejściu do człowieka i iluzji przestrzeni. </w:t>
      </w:r>
    </w:p>
    <w:p w14:paraId="38C87042" w14:textId="77777777" w:rsidR="00F76F86" w:rsidRPr="00F76F86" w:rsidRDefault="00F76F86">
      <w:pPr>
        <w:numPr>
          <w:ilvl w:val="0"/>
          <w:numId w:val="3"/>
        </w:numPr>
      </w:pPr>
      <w:r w:rsidRPr="00F76F86">
        <w:rPr>
          <w:b/>
          <w:bCs/>
        </w:rPr>
        <w:t>D. Plastyka w teatrze i scenografia:</w:t>
      </w:r>
      <w:r w:rsidRPr="00F76F86">
        <w:t xml:space="preserve"> Uczeń projektuje i realizuje proste formy widowiskowe (lalki teatralne, maski, makiety scenograficzne).</w:t>
      </w:r>
    </w:p>
    <w:p w14:paraId="7C87753B" w14:textId="77777777" w:rsidR="00F76F86" w:rsidRPr="00F76F86" w:rsidRDefault="00F76F86">
      <w:pPr>
        <w:numPr>
          <w:ilvl w:val="0"/>
          <w:numId w:val="3"/>
        </w:numPr>
      </w:pPr>
      <w:r w:rsidRPr="00F76F86">
        <w:rPr>
          <w:b/>
          <w:bCs/>
        </w:rPr>
        <w:t>E. Warsztat, proces twórczy i zrównoważone wykorzystanie materiałów:</w:t>
      </w:r>
      <w:r w:rsidRPr="00F76F86">
        <w:t xml:space="preserve"> Uczeń dba o stanowisko pracy, planuje kolejne etapy tworzenia, stosuje recykling materiałowy oraz wyciąga wnioski na podstawie samooceny. </w:t>
      </w:r>
    </w:p>
    <w:p w14:paraId="73A94FCB" w14:textId="77777777" w:rsidR="00F76F86" w:rsidRPr="00F76F86" w:rsidRDefault="00F76F86">
      <w:pPr>
        <w:numPr>
          <w:ilvl w:val="0"/>
          <w:numId w:val="3"/>
        </w:numPr>
      </w:pPr>
      <w:r w:rsidRPr="00F76F86">
        <w:rPr>
          <w:b/>
          <w:bCs/>
        </w:rPr>
        <w:t>F. Etyka, prawo autorskie i dozwolony użytek:</w:t>
      </w:r>
      <w:r w:rsidRPr="00F76F86">
        <w:t xml:space="preserve"> Uczeń stosuje zasady poszanowania własności intelektualnej, rozumie pojęcie dozwolonego użytku oraz prawidłowo podpisuje autora inspiracji. </w:t>
      </w:r>
    </w:p>
    <w:p w14:paraId="41670639" w14:textId="77777777" w:rsidR="00F76F86" w:rsidRPr="00F76F86" w:rsidRDefault="00F76F86" w:rsidP="00F76F86">
      <w:pPr>
        <w:rPr>
          <w:b/>
          <w:bCs/>
        </w:rPr>
      </w:pPr>
      <w:r w:rsidRPr="00F76F86">
        <w:rPr>
          <w:b/>
          <w:bCs/>
        </w:rPr>
        <w:t>2. WYMAGANIA EDUKACYJNE NEZBĘDNE DO OTRZYMANIA POSZCZEGÓLNYCH ŚRÓDROCZNYCH I ROCZNYCH OCEN KLASYFIKACYJNYCH</w:t>
      </w:r>
    </w:p>
    <w:p w14:paraId="28668CB4" w14:textId="77777777" w:rsidR="00F76F86" w:rsidRPr="00F76F86" w:rsidRDefault="00F76F86" w:rsidP="00F76F86">
      <w:r w:rsidRPr="00F76F86">
        <w:t xml:space="preserve">Kryteria mają charakter kumulatywny (wymagania na ocenę wyższą obejmują również wymagania poziomów niższych). Przy ustalaniu oceny z plastyki należy przede wszystkim brać pod uwagę wysiłek wkładany przez ucznia w wywiązywanie się z obowiązków oraz przebieg samego procesu twórczego, a nie wyłącznie estetyczny efekt końcowy.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4"/>
        <w:gridCol w:w="3013"/>
        <w:gridCol w:w="4049"/>
      </w:tblGrid>
      <w:tr w:rsidR="00F76F86" w:rsidRPr="00F76F86" w14:paraId="1386B3A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30A09F" w14:textId="77777777" w:rsidR="00F76F86" w:rsidRPr="00F76F86" w:rsidRDefault="00F76F86" w:rsidP="00F76F86">
            <w:r w:rsidRPr="00F76F86">
              <w:rPr>
                <w:b/>
                <w:bCs/>
              </w:rPr>
              <w:t>Ocena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EB553" w14:textId="77777777" w:rsidR="00F76F86" w:rsidRPr="00F76F86" w:rsidRDefault="00F76F86" w:rsidP="00F76F86">
            <w:r w:rsidRPr="00F76F86">
              <w:rPr>
                <w:b/>
                <w:bCs/>
              </w:rPr>
              <w:t>Uczeń spełnia wymagania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F0886" w14:textId="77777777" w:rsidR="00F76F86" w:rsidRPr="00F76F86" w:rsidRDefault="00F76F86" w:rsidP="00F76F86">
            <w:r w:rsidRPr="00F76F86">
              <w:rPr>
                <w:b/>
                <w:bCs/>
              </w:rPr>
              <w:t>Przykładowe obserwowalne osiągnięcia</w:t>
            </w:r>
          </w:p>
        </w:tc>
      </w:tr>
      <w:tr w:rsidR="00F76F86" w:rsidRPr="00F76F86" w14:paraId="52B1C1B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A7DA20" w14:textId="77777777" w:rsidR="00F76F86" w:rsidRPr="00F76F86" w:rsidRDefault="00F76F86" w:rsidP="00F76F86">
            <w:r w:rsidRPr="00F76F86">
              <w:rPr>
                <w:b/>
                <w:bCs/>
              </w:rPr>
              <w:t>6 – celujący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67D525" w14:textId="77777777" w:rsidR="00F76F86" w:rsidRPr="00F76F86" w:rsidRDefault="00F76F86" w:rsidP="00F76F86">
            <w:r w:rsidRPr="00F76F86">
              <w:t xml:space="preserve">W bardzo wysokim stopniu opanował wymagania dla klasy V, wykazując się dojrzałością twórczą i autorskim podejściem.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8A5EA" w14:textId="77777777" w:rsidR="00F76F86" w:rsidRPr="00F76F86" w:rsidRDefault="00F76F86" w:rsidP="00F76F86">
            <w:r w:rsidRPr="00F76F86">
              <w:t xml:space="preserve">Samodzielnie realizuje dojrzałe formy przestrzenne i lalki teatralne; proponuje oryginalne ujęcia gatunków malarskich; swobodnie analizuje sztukę dawnych epok i łączy techniki. (Ocena celująca nie zależy od udziału w konkursach). </w:t>
            </w:r>
          </w:p>
        </w:tc>
      </w:tr>
      <w:tr w:rsidR="00F76F86" w:rsidRPr="00F76F86" w14:paraId="69577E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60B2A4" w14:textId="77777777" w:rsidR="00F76F86" w:rsidRPr="00F76F86" w:rsidRDefault="00F76F86" w:rsidP="00F76F86">
            <w:r w:rsidRPr="00F76F86">
              <w:rPr>
                <w:b/>
                <w:bCs/>
              </w:rPr>
              <w:t>5 – bardzo dobry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B2036A" w14:textId="77777777" w:rsidR="00F76F86" w:rsidRPr="00F76F86" w:rsidRDefault="00F76F86" w:rsidP="00F76F86">
            <w:r w:rsidRPr="00F76F86">
              <w:t xml:space="preserve">W pełnym zakresie przewidzianym dla klasy V opanował wymagania edukacyjne.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9B813" w14:textId="77777777" w:rsidR="00F76F86" w:rsidRPr="00F76F86" w:rsidRDefault="00F76F86" w:rsidP="00F76F86">
            <w:r w:rsidRPr="00F76F86">
              <w:t xml:space="preserve">Samodzielnie wykonuje studium z natury; poprawnie buduje światłocień oraz formy rzeźbiarskie; trafnie dobiera środki wyrazu i posługuje się pojęciami z historii sztuki. </w:t>
            </w:r>
          </w:p>
        </w:tc>
      </w:tr>
      <w:tr w:rsidR="00F76F86" w:rsidRPr="00F76F86" w14:paraId="78CCC77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8CAE04" w14:textId="77777777" w:rsidR="00F76F86" w:rsidRPr="00F76F86" w:rsidRDefault="00F76F86" w:rsidP="00F76F86">
            <w:r w:rsidRPr="00F76F86">
              <w:rPr>
                <w:b/>
                <w:bCs/>
              </w:rPr>
              <w:t>4 – dobry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FCA6BF" w14:textId="77777777" w:rsidR="00F76F86" w:rsidRPr="00F76F86" w:rsidRDefault="00F76F86" w:rsidP="00F76F86">
            <w:r w:rsidRPr="00F76F86">
              <w:t xml:space="preserve">Opanował wymagania w zakresie pozwalającym na sprawne wykonywanie typowych zadań plastycznych.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95B851" w14:textId="77777777" w:rsidR="00F76F86" w:rsidRPr="00F76F86" w:rsidRDefault="00F76F86" w:rsidP="00F76F86">
            <w:r w:rsidRPr="00F76F86">
              <w:t xml:space="preserve">Poprawnie realizuje zadania z malarstwa i rzeźby; dobiera kompozycję i barwy zgodnie z instrukcją; zna podstawowe cechy stylu romańskiego i gotyku; bezpiecznie posługuje się narzędziami. </w:t>
            </w:r>
          </w:p>
        </w:tc>
      </w:tr>
      <w:tr w:rsidR="00F76F86" w:rsidRPr="00F76F86" w14:paraId="6CCECF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0D7B2B" w14:textId="77777777" w:rsidR="00F76F86" w:rsidRPr="00F76F86" w:rsidRDefault="00F76F86" w:rsidP="00F76F86">
            <w:r w:rsidRPr="00F76F86">
              <w:rPr>
                <w:b/>
                <w:bCs/>
              </w:rPr>
              <w:lastRenderedPageBreak/>
              <w:t>3 – dostateczny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B1789" w14:textId="77777777" w:rsidR="00F76F86" w:rsidRPr="00F76F86" w:rsidRDefault="00F76F86" w:rsidP="00F76F86">
            <w:r w:rsidRPr="00F76F86">
              <w:t xml:space="preserve">Opanował wymagania na poziomie podstawowym, przy częściowym wsparciu nauczyciela.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02A05C" w14:textId="77777777" w:rsidR="00F76F86" w:rsidRPr="00F76F86" w:rsidRDefault="00F76F86" w:rsidP="00F76F86">
            <w:r w:rsidRPr="00F76F86">
              <w:t xml:space="preserve">Z pomocą nauczyciela wykonuje prostą formę przestrzenną lub pejzaż; zna podstawowe gatunki malarskie; podejmuje próby samodzielnego wyboru technik. </w:t>
            </w:r>
          </w:p>
        </w:tc>
      </w:tr>
      <w:tr w:rsidR="00F76F86" w:rsidRPr="00F76F86" w14:paraId="0ED699D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EBDE94" w14:textId="77777777" w:rsidR="00F76F86" w:rsidRPr="00F76F86" w:rsidRDefault="00F76F86" w:rsidP="00F76F86">
            <w:r w:rsidRPr="00F76F86">
              <w:rPr>
                <w:b/>
                <w:bCs/>
              </w:rPr>
              <w:t>2 – dopuszczający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6AE33" w14:textId="77777777" w:rsidR="00F76F86" w:rsidRPr="00F76F86" w:rsidRDefault="00F76F86" w:rsidP="00F76F86">
            <w:r w:rsidRPr="00F76F86">
              <w:t xml:space="preserve">W ograniczonym stopniu opanował podstawowe wymagania i wykonuje proste zadania przy znacznym wsparciu nauczyciela.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5E3F3" w14:textId="77777777" w:rsidR="00F76F86" w:rsidRPr="00F76F86" w:rsidRDefault="00F76F86" w:rsidP="00F76F86">
            <w:r w:rsidRPr="00F76F86">
              <w:t xml:space="preserve">Podejmuje próby działań plastycznych z pomocą nauczyciela; wykazuje minimalne zaangażowanie; wymaga przypominania o zasadach BHP i organizacji stanowiska pracy. </w:t>
            </w:r>
          </w:p>
        </w:tc>
      </w:tr>
      <w:tr w:rsidR="00F76F86" w:rsidRPr="00F76F86" w14:paraId="66B69C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8F8FD" w14:textId="77777777" w:rsidR="00F76F86" w:rsidRPr="00F76F86" w:rsidRDefault="00F76F86" w:rsidP="00F76F86">
            <w:r w:rsidRPr="00F76F86">
              <w:rPr>
                <w:b/>
                <w:bCs/>
              </w:rPr>
              <w:t>1 – niedostateczny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4F5F9" w14:textId="77777777" w:rsidR="00F76F86" w:rsidRPr="00F76F86" w:rsidRDefault="00F76F86" w:rsidP="00F76F86">
            <w:r w:rsidRPr="00F76F86">
              <w:t xml:space="preserve">Nie opanował wymagań niezbędnych do uzyskania oceny dopuszczającej, mimo udzielonego wsparcia.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D3928" w14:textId="77777777" w:rsidR="00F76F86" w:rsidRPr="00F76F86" w:rsidRDefault="00F76F86" w:rsidP="00F76F86">
            <w:r w:rsidRPr="00F76F86">
              <w:t xml:space="preserve">Mimo dostosowań i pomocy nauczyciela nie podejmuje prób wykonania zadań, lekceważy zasady BHP i nie wykazuje żadnego wysiłku. </w:t>
            </w:r>
          </w:p>
        </w:tc>
      </w:tr>
    </w:tbl>
    <w:p w14:paraId="06992D52" w14:textId="77777777" w:rsidR="00F76F86" w:rsidRPr="00F76F86" w:rsidRDefault="00F76F86" w:rsidP="00F76F86">
      <w:pPr>
        <w:rPr>
          <w:b/>
          <w:bCs/>
        </w:rPr>
      </w:pPr>
      <w:r w:rsidRPr="00F76F86">
        <w:rPr>
          <w:b/>
          <w:bCs/>
        </w:rPr>
        <w:t>3. WYMAGANIA SZCZEGÓŁOWE WEDŁUG SEMESTRÓW I TREŚCI NAUCZANIA (KLASA V)</w:t>
      </w:r>
    </w:p>
    <w:p w14:paraId="3D6C6999" w14:textId="4052A57C" w:rsidR="00F76F86" w:rsidRPr="00F76F86" w:rsidRDefault="00F76F86" w:rsidP="00F76F86">
      <w:pPr>
        <w:rPr>
          <w:b/>
          <w:bCs/>
        </w:rPr>
      </w:pPr>
      <w:r>
        <w:rPr>
          <w:b/>
          <w:bCs/>
        </w:rPr>
        <w:t>Półrocze</w:t>
      </w:r>
      <w:r w:rsidRPr="00F76F86">
        <w:rPr>
          <w:b/>
          <w:bCs/>
        </w:rPr>
        <w:t xml:space="preserve"> I</w:t>
      </w:r>
    </w:p>
    <w:p w14:paraId="031BDF03" w14:textId="77777777" w:rsidR="00F76F86" w:rsidRPr="00F76F86" w:rsidRDefault="00F76F86" w:rsidP="00F76F86">
      <w:r w:rsidRPr="00F76F86">
        <w:rPr>
          <w:b/>
          <w:bCs/>
        </w:rPr>
        <w:t>1. Tematyka i gatunki w malarstwie</w:t>
      </w:r>
    </w:p>
    <w:p w14:paraId="5F47340E" w14:textId="77777777" w:rsidR="00F76F86" w:rsidRPr="00F76F86" w:rsidRDefault="00F76F86">
      <w:pPr>
        <w:numPr>
          <w:ilvl w:val="0"/>
          <w:numId w:val="4"/>
        </w:numPr>
      </w:pPr>
      <w:r w:rsidRPr="00F76F86">
        <w:t xml:space="preserve">Rozróżnia i opisuje podstawowe gatunki malarskie: </w:t>
      </w:r>
      <w:r w:rsidRPr="00F76F86">
        <w:rPr>
          <w:i/>
          <w:iCs/>
        </w:rPr>
        <w:t>martwa natura, pejzaż (morski, miejski, wiejski), portret, autoportret, scena rodzajowa</w:t>
      </w:r>
      <w:r w:rsidRPr="00F76F86">
        <w:t xml:space="preserve">. </w:t>
      </w:r>
    </w:p>
    <w:p w14:paraId="49A4DF3E" w14:textId="77777777" w:rsidR="00F76F86" w:rsidRPr="00F76F86" w:rsidRDefault="00F76F86">
      <w:pPr>
        <w:numPr>
          <w:ilvl w:val="0"/>
          <w:numId w:val="4"/>
        </w:numPr>
      </w:pPr>
      <w:r w:rsidRPr="00F76F86">
        <w:t xml:space="preserve">Tworzy martwą naturę lub pejzaż z zastosowaniem obserwacji bezpośredniej (studium z natury). </w:t>
      </w:r>
    </w:p>
    <w:p w14:paraId="55153C6B" w14:textId="77777777" w:rsidR="00F76F86" w:rsidRPr="00F76F86" w:rsidRDefault="00F76F86">
      <w:pPr>
        <w:numPr>
          <w:ilvl w:val="0"/>
          <w:numId w:val="4"/>
        </w:numPr>
      </w:pPr>
      <w:r w:rsidRPr="00F76F86">
        <w:t xml:space="preserve">Stosuje zasady kompozycji (otwarta, zamknięta, symetryczna, asymetryczna, statyczna, dynamiczna) dopasowane do tematu pracy. </w:t>
      </w:r>
    </w:p>
    <w:p w14:paraId="2ABBA81E" w14:textId="77777777" w:rsidR="00F76F86" w:rsidRPr="00F76F86" w:rsidRDefault="00F76F86" w:rsidP="00F76F86">
      <w:r w:rsidRPr="00F76F86">
        <w:rPr>
          <w:b/>
          <w:bCs/>
        </w:rPr>
        <w:t>2. Światłocień, walor i przestrzeń na płaszczyźnie</w:t>
      </w:r>
    </w:p>
    <w:p w14:paraId="7C2D592B" w14:textId="77777777" w:rsidR="00F76F86" w:rsidRPr="00F76F86" w:rsidRDefault="00F76F86">
      <w:pPr>
        <w:numPr>
          <w:ilvl w:val="0"/>
          <w:numId w:val="5"/>
        </w:numPr>
      </w:pPr>
      <w:r w:rsidRPr="00F76F86">
        <w:t xml:space="preserve">Wyjaśnia rolę światła i cienia w budowaniu iluzji trójwymiarowości (modelunek światłocieniowy). </w:t>
      </w:r>
    </w:p>
    <w:p w14:paraId="72C2B164" w14:textId="77777777" w:rsidR="00F76F86" w:rsidRPr="00F76F86" w:rsidRDefault="00F76F86">
      <w:pPr>
        <w:numPr>
          <w:ilvl w:val="0"/>
          <w:numId w:val="5"/>
        </w:numPr>
      </w:pPr>
      <w:r w:rsidRPr="00F76F86">
        <w:t xml:space="preserve">Stosuje walor (stopniowanie jasności i ciemności barwy) do oddania przestrzeni oraz nastroju. </w:t>
      </w:r>
    </w:p>
    <w:p w14:paraId="321C4363" w14:textId="77777777" w:rsidR="00F76F86" w:rsidRPr="00F76F86" w:rsidRDefault="00F76F86">
      <w:pPr>
        <w:numPr>
          <w:ilvl w:val="0"/>
          <w:numId w:val="5"/>
        </w:numPr>
      </w:pPr>
      <w:r w:rsidRPr="00F76F86">
        <w:t xml:space="preserve">Rozpoznaje i stosuje proste sposoby ukazywania głębi na płaszczyźnie: nakładanie elementów, różnicowanie wielkości, perspektywę kulisową i malarską (barwną). </w:t>
      </w:r>
    </w:p>
    <w:p w14:paraId="015202C3" w14:textId="77777777" w:rsidR="00F76F86" w:rsidRPr="00F76F86" w:rsidRDefault="00F76F86" w:rsidP="00F76F86">
      <w:r w:rsidRPr="00F76F86">
        <w:rPr>
          <w:b/>
          <w:bCs/>
        </w:rPr>
        <w:t>3. Sztuka Średniowiecza (Sztuka romańska i gotyk)</w:t>
      </w:r>
    </w:p>
    <w:p w14:paraId="4240A57E" w14:textId="77777777" w:rsidR="00F76F86" w:rsidRPr="00F76F86" w:rsidRDefault="00F76F86">
      <w:pPr>
        <w:numPr>
          <w:ilvl w:val="0"/>
          <w:numId w:val="6"/>
        </w:numPr>
      </w:pPr>
      <w:r w:rsidRPr="00F76F86">
        <w:lastRenderedPageBreak/>
        <w:t xml:space="preserve">Wskazuje podstawowe różnice między architekturą romańską (grube mury, małe okna, łuk półkolisty, obronność) a gotycką (strzelistość, łuk ostry, witraże, rozety). </w:t>
      </w:r>
    </w:p>
    <w:p w14:paraId="4519A485" w14:textId="77777777" w:rsidR="00F76F86" w:rsidRPr="00F76F86" w:rsidRDefault="00F76F86">
      <w:pPr>
        <w:numPr>
          <w:ilvl w:val="0"/>
          <w:numId w:val="6"/>
        </w:numPr>
      </w:pPr>
      <w:r w:rsidRPr="00F76F86">
        <w:t xml:space="preserve">Opisuje rolę rzemiosła artystycznego i malarstwa tablicowego/ściennego w średniowieczu. </w:t>
      </w:r>
    </w:p>
    <w:p w14:paraId="03C96E24" w14:textId="77777777" w:rsidR="00F76F86" w:rsidRPr="00F76F86" w:rsidRDefault="00F76F86">
      <w:pPr>
        <w:numPr>
          <w:ilvl w:val="0"/>
          <w:numId w:val="6"/>
        </w:numPr>
      </w:pPr>
      <w:r w:rsidRPr="00F76F86">
        <w:t xml:space="preserve">Wykonuje projekt inspirowany sztuką średniowieczną (np. iluminowana litera/inicjał, projekt witrażu). </w:t>
      </w:r>
    </w:p>
    <w:p w14:paraId="61931D2A" w14:textId="0A651C4C" w:rsidR="00F76F86" w:rsidRPr="00F76F86" w:rsidRDefault="00F76F86" w:rsidP="00F76F86">
      <w:pPr>
        <w:rPr>
          <w:b/>
          <w:bCs/>
        </w:rPr>
      </w:pPr>
      <w:r>
        <w:rPr>
          <w:b/>
          <w:bCs/>
        </w:rPr>
        <w:t>Półrocze</w:t>
      </w:r>
      <w:r w:rsidRPr="00F76F86">
        <w:rPr>
          <w:b/>
          <w:bCs/>
        </w:rPr>
        <w:t xml:space="preserve"> II</w:t>
      </w:r>
    </w:p>
    <w:p w14:paraId="63D2B60A" w14:textId="77777777" w:rsidR="00F76F86" w:rsidRPr="00F76F86" w:rsidRDefault="00F76F86" w:rsidP="00F76F86">
      <w:r w:rsidRPr="00F76F86">
        <w:rPr>
          <w:b/>
          <w:bCs/>
        </w:rPr>
        <w:t>4. Rzeźba i formy przestrzenne</w:t>
      </w:r>
    </w:p>
    <w:p w14:paraId="259E790C" w14:textId="77777777" w:rsidR="00F76F86" w:rsidRPr="00F76F86" w:rsidRDefault="00F76F86">
      <w:pPr>
        <w:numPr>
          <w:ilvl w:val="0"/>
          <w:numId w:val="7"/>
        </w:numPr>
      </w:pPr>
      <w:r w:rsidRPr="00F76F86">
        <w:t xml:space="preserve">Rozróżnia rzeźbę pełną (z każdej strony oglądaną) oraz relief (płaskorzeźbę: niski i wysoki). </w:t>
      </w:r>
    </w:p>
    <w:p w14:paraId="4B968BEA" w14:textId="77777777" w:rsidR="00F76F86" w:rsidRPr="00F76F86" w:rsidRDefault="00F76F86">
      <w:pPr>
        <w:numPr>
          <w:ilvl w:val="0"/>
          <w:numId w:val="7"/>
        </w:numPr>
      </w:pPr>
      <w:r w:rsidRPr="00F76F86">
        <w:t xml:space="preserve">Modeluje formy przestrzenne z mas plastycznych (glina, plastelina, masa papierowa) lub tworzy </w:t>
      </w:r>
      <w:proofErr w:type="spellStart"/>
      <w:r w:rsidRPr="00F76F86">
        <w:t>asamblaż</w:t>
      </w:r>
      <w:proofErr w:type="spellEnd"/>
      <w:r w:rsidRPr="00F76F86">
        <w:t xml:space="preserve">/konstrukcję z materiałów wtórnych. </w:t>
      </w:r>
    </w:p>
    <w:p w14:paraId="69825F94" w14:textId="77777777" w:rsidR="00F76F86" w:rsidRPr="00F76F86" w:rsidRDefault="00F76F86">
      <w:pPr>
        <w:numPr>
          <w:ilvl w:val="0"/>
          <w:numId w:val="7"/>
        </w:numPr>
      </w:pPr>
      <w:r w:rsidRPr="00F76F86">
        <w:t xml:space="preserve">Zna pojęcia </w:t>
      </w:r>
      <w:r w:rsidRPr="00F76F86">
        <w:rPr>
          <w:i/>
          <w:iCs/>
        </w:rPr>
        <w:t>faktura</w:t>
      </w:r>
      <w:r w:rsidRPr="00F76F86">
        <w:t xml:space="preserve"> i </w:t>
      </w:r>
      <w:r w:rsidRPr="00F76F86">
        <w:rPr>
          <w:i/>
          <w:iCs/>
        </w:rPr>
        <w:t>bryła</w:t>
      </w:r>
      <w:r w:rsidRPr="00F76F86">
        <w:t xml:space="preserve"> oraz świadomie wykorzystuje je w rzeźbie. </w:t>
      </w:r>
    </w:p>
    <w:p w14:paraId="4999AD39" w14:textId="77777777" w:rsidR="00F76F86" w:rsidRPr="00F76F86" w:rsidRDefault="00F76F86" w:rsidP="00F76F86">
      <w:r w:rsidRPr="00F76F86">
        <w:rPr>
          <w:b/>
          <w:bCs/>
        </w:rPr>
        <w:t>5. Plastyka w teatrze i scenografia (Moduł m.in. Kultura)</w:t>
      </w:r>
    </w:p>
    <w:p w14:paraId="2797323C" w14:textId="77777777" w:rsidR="00F76F86" w:rsidRPr="00F76F86" w:rsidRDefault="00F76F86">
      <w:pPr>
        <w:numPr>
          <w:ilvl w:val="0"/>
          <w:numId w:val="8"/>
        </w:numPr>
      </w:pPr>
      <w:r w:rsidRPr="00F76F86">
        <w:t>Wyjaśnia rolę plastyki w widowisku teatralnym (scenografia, kostium, rekwizyt, charakteryzacja, lalka).</w:t>
      </w:r>
    </w:p>
    <w:p w14:paraId="6E6EE90F" w14:textId="77777777" w:rsidR="00F76F86" w:rsidRPr="00F76F86" w:rsidRDefault="00F76F86">
      <w:pPr>
        <w:numPr>
          <w:ilvl w:val="0"/>
          <w:numId w:val="8"/>
        </w:numPr>
      </w:pPr>
      <w:r w:rsidRPr="00F76F86">
        <w:t>Projektuje i wykonuje prostą formę lalki teatralnej (pacynka, marionetka, lalka cieniowa) lub maskę.</w:t>
      </w:r>
    </w:p>
    <w:p w14:paraId="2FEFC64F" w14:textId="77777777" w:rsidR="00F76F86" w:rsidRPr="00F76F86" w:rsidRDefault="00F76F86">
      <w:pPr>
        <w:numPr>
          <w:ilvl w:val="0"/>
          <w:numId w:val="8"/>
        </w:numPr>
      </w:pPr>
      <w:r w:rsidRPr="00F76F86">
        <w:t>Tworzy projekt scenografii w formie płaskiej lub trójwymiarowej makiety.</w:t>
      </w:r>
    </w:p>
    <w:p w14:paraId="1C9780DE" w14:textId="77777777" w:rsidR="00F76F86" w:rsidRPr="00F76F86" w:rsidRDefault="00F76F86" w:rsidP="00F76F86">
      <w:r w:rsidRPr="00F76F86">
        <w:rPr>
          <w:b/>
          <w:bCs/>
        </w:rPr>
        <w:t>6. Sztuka Renesansu i przełom w widzeniu świata</w:t>
      </w:r>
    </w:p>
    <w:p w14:paraId="7B379904" w14:textId="77777777" w:rsidR="00F76F86" w:rsidRPr="00F76F86" w:rsidRDefault="00F76F86">
      <w:pPr>
        <w:numPr>
          <w:ilvl w:val="0"/>
          <w:numId w:val="9"/>
        </w:numPr>
      </w:pPr>
      <w:r w:rsidRPr="00F76F86">
        <w:t xml:space="preserve">Wyjaśnia pojęcie </w:t>
      </w:r>
      <w:r w:rsidRPr="00F76F86">
        <w:rPr>
          <w:i/>
          <w:iCs/>
        </w:rPr>
        <w:t>renesans</w:t>
      </w:r>
      <w:r w:rsidRPr="00F76F86">
        <w:t xml:space="preserve"> (odrodzenie) oraz charakteryzuje dążenie artystów do piękna, harmonii i proporcji. </w:t>
      </w:r>
    </w:p>
    <w:p w14:paraId="1EF61C86" w14:textId="51BA4016" w:rsidR="00F76F86" w:rsidRPr="00F76F86" w:rsidRDefault="00F76F86">
      <w:pPr>
        <w:numPr>
          <w:ilvl w:val="0"/>
          <w:numId w:val="9"/>
        </w:numPr>
      </w:pPr>
      <w:r w:rsidRPr="00F76F86">
        <w:t xml:space="preserve">Rozpoznaje wybrane dzieła mistrzów renesansu </w:t>
      </w:r>
    </w:p>
    <w:p w14:paraId="62B11413" w14:textId="77777777" w:rsidR="00F76F86" w:rsidRPr="00F76F86" w:rsidRDefault="00F76F86">
      <w:pPr>
        <w:numPr>
          <w:ilvl w:val="0"/>
          <w:numId w:val="9"/>
        </w:numPr>
      </w:pPr>
      <w:r w:rsidRPr="00F76F86">
        <w:t xml:space="preserve">Rozumie pojęcie perspektywy zbieżnej (linearnej) i potrafi wykazać jej zastosowanie w dziełach renesansowych. </w:t>
      </w:r>
    </w:p>
    <w:p w14:paraId="3E5BFD1C" w14:textId="77777777" w:rsidR="00F76F86" w:rsidRPr="00F76F86" w:rsidRDefault="00F76F86" w:rsidP="00F76F86">
      <w:r w:rsidRPr="00F76F86">
        <w:rPr>
          <w:b/>
          <w:bCs/>
        </w:rPr>
        <w:t>7. Prawo autorskie, etyka i analiza dzieła</w:t>
      </w:r>
    </w:p>
    <w:p w14:paraId="6A09FDB3" w14:textId="77777777" w:rsidR="00F76F86" w:rsidRPr="00F76F86" w:rsidRDefault="00F76F86">
      <w:pPr>
        <w:numPr>
          <w:ilvl w:val="0"/>
          <w:numId w:val="10"/>
        </w:numPr>
      </w:pPr>
      <w:r w:rsidRPr="00F76F86">
        <w:t xml:space="preserve">Wyjaśnia zasady prawidłowego cytowania i wykorzystywania cudzych dzieł plastycznych na zasadzie prawa do inspiracji. </w:t>
      </w:r>
    </w:p>
    <w:p w14:paraId="1C56B6C3" w14:textId="77777777" w:rsidR="00F76F86" w:rsidRPr="00F76F86" w:rsidRDefault="00F76F86">
      <w:pPr>
        <w:numPr>
          <w:ilvl w:val="0"/>
          <w:numId w:val="10"/>
        </w:numPr>
      </w:pPr>
      <w:r w:rsidRPr="00F76F86">
        <w:t xml:space="preserve">Formułuje ustną lub pisemną wypowiedź na temat analizowanego dzieła sztuki, uwzględniając jego tematykę, kompozycję, kolorystykę i nastrój. </w:t>
      </w:r>
    </w:p>
    <w:p w14:paraId="45AE1E8C" w14:textId="77777777" w:rsidR="00F76F86" w:rsidRPr="00F76F86" w:rsidRDefault="00F76F86" w:rsidP="00F76F86">
      <w:pPr>
        <w:rPr>
          <w:b/>
          <w:bCs/>
        </w:rPr>
      </w:pPr>
      <w:r w:rsidRPr="00F76F86">
        <w:rPr>
          <w:b/>
          <w:bCs/>
        </w:rPr>
        <w:t>4. KRYTERIA OCENIANIA PRACY PRAKTYCZNEJ I PROCESU TWÓRCZEGO</w:t>
      </w:r>
    </w:p>
    <w:p w14:paraId="43D6B42E" w14:textId="77777777" w:rsidR="00F76F86" w:rsidRPr="00F76F86" w:rsidRDefault="00F76F86" w:rsidP="00F76F86">
      <w:r w:rsidRPr="00F76F86">
        <w:t xml:space="preserve">Ocena pracy plastycznej opiera się na obserwacji całego procesu twórczego ucznia. Pod uwagę brane są następujące kryteria: </w:t>
      </w:r>
    </w:p>
    <w:p w14:paraId="1ECB21F4" w14:textId="77777777" w:rsidR="00F76F86" w:rsidRPr="00F76F86" w:rsidRDefault="00F76F86">
      <w:pPr>
        <w:numPr>
          <w:ilvl w:val="0"/>
          <w:numId w:val="11"/>
        </w:numPr>
      </w:pPr>
      <w:r w:rsidRPr="00F76F86">
        <w:rPr>
          <w:b/>
          <w:bCs/>
        </w:rPr>
        <w:t>Wysiłek i zaangażowanie</w:t>
      </w:r>
      <w:r w:rsidRPr="00F76F86">
        <w:t xml:space="preserve"> – wkład pracy, staranność, chęć pokonywania trudności warsztatowych. </w:t>
      </w:r>
    </w:p>
    <w:p w14:paraId="71E24DED" w14:textId="77777777" w:rsidR="00F76F86" w:rsidRPr="00F76F86" w:rsidRDefault="00F76F86">
      <w:pPr>
        <w:numPr>
          <w:ilvl w:val="0"/>
          <w:numId w:val="11"/>
        </w:numPr>
      </w:pPr>
      <w:r w:rsidRPr="00F76F86">
        <w:rPr>
          <w:b/>
          <w:bCs/>
        </w:rPr>
        <w:lastRenderedPageBreak/>
        <w:t>Bezpieczeństwo i organizacja pracy</w:t>
      </w:r>
      <w:r w:rsidRPr="00F76F86">
        <w:t xml:space="preserve"> – przestrzeganie zasad BHP, porządek na stanowisku pracy, poszanowanie materiałów własnych i szkolnych. </w:t>
      </w:r>
    </w:p>
    <w:p w14:paraId="11D47775" w14:textId="77777777" w:rsidR="00F76F86" w:rsidRPr="00F76F86" w:rsidRDefault="00F76F86">
      <w:pPr>
        <w:numPr>
          <w:ilvl w:val="0"/>
          <w:numId w:val="11"/>
        </w:numPr>
      </w:pPr>
      <w:r w:rsidRPr="00F76F86">
        <w:rPr>
          <w:b/>
          <w:bCs/>
        </w:rPr>
        <w:t>Planowanie i koncepcja</w:t>
      </w:r>
      <w:r w:rsidRPr="00F76F86">
        <w:t xml:space="preserve"> – umiejętność przełożenia pomysłu na plan działania i dobór odpowiednich środków wyrazu. </w:t>
      </w:r>
    </w:p>
    <w:p w14:paraId="1EF78ECF" w14:textId="77777777" w:rsidR="00F76F86" w:rsidRPr="00F76F86" w:rsidRDefault="00F76F86">
      <w:pPr>
        <w:numPr>
          <w:ilvl w:val="0"/>
          <w:numId w:val="11"/>
        </w:numPr>
      </w:pPr>
      <w:r w:rsidRPr="00F76F86">
        <w:rPr>
          <w:b/>
          <w:bCs/>
        </w:rPr>
        <w:t>Samodzielność i eksperymentowanie</w:t>
      </w:r>
      <w:r w:rsidRPr="00F76F86">
        <w:t xml:space="preserve"> – podejście do tworzenia form przestrzennych i szukanie własnych rozwiązań. </w:t>
      </w:r>
    </w:p>
    <w:p w14:paraId="1A2E63BC" w14:textId="77777777" w:rsidR="00F76F86" w:rsidRPr="00F76F86" w:rsidRDefault="00F76F86">
      <w:pPr>
        <w:numPr>
          <w:ilvl w:val="0"/>
          <w:numId w:val="11"/>
        </w:numPr>
      </w:pPr>
      <w:r w:rsidRPr="00F76F86">
        <w:rPr>
          <w:b/>
          <w:bCs/>
        </w:rPr>
        <w:t>Świadome stosowanie technik i środków wyrazu</w:t>
      </w:r>
      <w:r w:rsidRPr="00F76F86">
        <w:t xml:space="preserve"> – stosowanie wiedzy o światłocieniu, walorze, kompozycji i bryle w praktyce. </w:t>
      </w:r>
    </w:p>
    <w:p w14:paraId="00B4D02F" w14:textId="77777777" w:rsidR="00F76F86" w:rsidRPr="00F76F86" w:rsidRDefault="00F76F86">
      <w:pPr>
        <w:numPr>
          <w:ilvl w:val="0"/>
          <w:numId w:val="11"/>
        </w:numPr>
      </w:pPr>
      <w:r w:rsidRPr="00F76F86">
        <w:rPr>
          <w:b/>
          <w:bCs/>
        </w:rPr>
        <w:t>Współpraca w zespole</w:t>
      </w:r>
      <w:r w:rsidRPr="00F76F86">
        <w:t xml:space="preserve"> – odpowiedzialna realizacja zadań w projektach grupowych (np. tworzenie scenografii). </w:t>
      </w:r>
    </w:p>
    <w:p w14:paraId="33A346FC" w14:textId="77777777" w:rsidR="00F76F86" w:rsidRPr="00F76F86" w:rsidRDefault="00F76F86">
      <w:pPr>
        <w:numPr>
          <w:ilvl w:val="0"/>
          <w:numId w:val="11"/>
        </w:numPr>
      </w:pPr>
      <w:r w:rsidRPr="00F76F86">
        <w:rPr>
          <w:b/>
          <w:bCs/>
        </w:rPr>
        <w:t>Refleksja i samoocena</w:t>
      </w:r>
      <w:r w:rsidRPr="00F76F86">
        <w:t xml:space="preserve"> – umiejętność omówienia własnej pracy, przyjęcia informacji zwrotnej oraz wyciągnięcia wniosków na przyszłość. </w:t>
      </w:r>
    </w:p>
    <w:p w14:paraId="19E6F5F6" w14:textId="77777777" w:rsidR="00F76F86" w:rsidRPr="00F76F86" w:rsidRDefault="00F76F86" w:rsidP="00F76F86">
      <w:pPr>
        <w:rPr>
          <w:b/>
          <w:bCs/>
        </w:rPr>
      </w:pPr>
      <w:r w:rsidRPr="00F76F86">
        <w:rPr>
          <w:b/>
          <w:bCs/>
        </w:rPr>
        <w:t>5. ZASADY DOTYCZĄCE PRAC DOMOWYCH</w:t>
      </w:r>
    </w:p>
    <w:p w14:paraId="4C769720" w14:textId="77777777" w:rsidR="00F76F86" w:rsidRPr="00F76F86" w:rsidRDefault="00F76F86">
      <w:pPr>
        <w:numPr>
          <w:ilvl w:val="0"/>
          <w:numId w:val="12"/>
        </w:numPr>
      </w:pPr>
      <w:r w:rsidRPr="00F76F86">
        <w:t xml:space="preserve">Zgodnie z obowiązującymi przepisami w klasach IV–VIII </w:t>
      </w:r>
      <w:r w:rsidRPr="00F76F86">
        <w:rPr>
          <w:b/>
          <w:bCs/>
        </w:rPr>
        <w:t>nie zadaje się uczniom obowiązkowych praktycznych prac plastycznych do wykonania w domu</w:t>
      </w:r>
      <w:r w:rsidRPr="00F76F86">
        <w:t xml:space="preserve">. </w:t>
      </w:r>
    </w:p>
    <w:p w14:paraId="7C908405" w14:textId="77777777" w:rsidR="00F76F86" w:rsidRPr="00F76F86" w:rsidRDefault="00F76F86">
      <w:pPr>
        <w:numPr>
          <w:ilvl w:val="0"/>
          <w:numId w:val="12"/>
        </w:numPr>
      </w:pPr>
      <w:r w:rsidRPr="00F76F86">
        <w:t xml:space="preserve">Nauczyciel może zaproponować uczniom nieobowiązkową pracę pisemną lub badawczą (np. wyszukiwanie informacji o zabytkach średniowiecznych w regionie, wizyta w muzeum/teatrze). </w:t>
      </w:r>
    </w:p>
    <w:p w14:paraId="333DCC81" w14:textId="77777777" w:rsidR="00F76F86" w:rsidRPr="00F76F86" w:rsidRDefault="00F76F86" w:rsidP="00F76F86">
      <w:pPr>
        <w:rPr>
          <w:b/>
          <w:bCs/>
        </w:rPr>
      </w:pPr>
      <w:r w:rsidRPr="00F76F86">
        <w:rPr>
          <w:b/>
          <w:bCs/>
        </w:rPr>
        <w:t>6. INFORMACJA DLA UCZNIA I RODZICA</w:t>
      </w:r>
    </w:p>
    <w:p w14:paraId="64DB2F20" w14:textId="77777777" w:rsidR="00F76F86" w:rsidRPr="00F76F86" w:rsidRDefault="00F76F86" w:rsidP="00F76F86">
      <w:r w:rsidRPr="00F76F86">
        <w:t xml:space="preserve">Lekcje plastyki w klasie V skupiają się na rozwijaniu wyobraźni przestrzennej, poznawaniu tradycji artystycznych i doskonaleniu warsztatu. Uczeń oceniany jest za zaangażowanie, wysiłek oraz indywidualne postępy w stosunku do własnych możliwości. Estetyka gotowej pracy nie jest jedynym i rozstrzygającym kryterium – najważniejszy jest proces twórczy, samodzielne myślenie i chęć eksperymentowania. </w:t>
      </w:r>
    </w:p>
    <w:p w14:paraId="47ABDCA7" w14:textId="77777777" w:rsidR="00F76F86" w:rsidRPr="00F76F86" w:rsidRDefault="00F76F86" w:rsidP="00F76F86">
      <w:pPr>
        <w:rPr>
          <w:b/>
          <w:bCs/>
        </w:rPr>
      </w:pPr>
      <w:r w:rsidRPr="00F76F86">
        <w:rPr>
          <w:b/>
          <w:bCs/>
        </w:rPr>
        <w:t>7. PODSTAWA PRAWNA</w:t>
      </w:r>
    </w:p>
    <w:p w14:paraId="273CE071" w14:textId="77777777" w:rsidR="00F76F86" w:rsidRPr="00F76F86" w:rsidRDefault="00F76F86">
      <w:pPr>
        <w:numPr>
          <w:ilvl w:val="0"/>
          <w:numId w:val="13"/>
        </w:numPr>
      </w:pPr>
      <w:r w:rsidRPr="00F76F86">
        <w:rPr>
          <w:b/>
          <w:bCs/>
        </w:rPr>
        <w:t>Ustawa z dnia 7 września 1991 r. o systemie oświaty</w:t>
      </w:r>
      <w:r w:rsidRPr="00F76F86">
        <w:t xml:space="preserve"> (Dz. U. z 2025 r. poz. 881, z </w:t>
      </w:r>
      <w:proofErr w:type="spellStart"/>
      <w:r w:rsidRPr="00F76F86">
        <w:t>późn</w:t>
      </w:r>
      <w:proofErr w:type="spellEnd"/>
      <w:r w:rsidRPr="00F76F86">
        <w:t xml:space="preserve">. zm. – w tym art. 44b i art. 44c). </w:t>
      </w:r>
    </w:p>
    <w:p w14:paraId="657B067F" w14:textId="77777777" w:rsidR="00F76F86" w:rsidRPr="00F76F86" w:rsidRDefault="00F76F86">
      <w:pPr>
        <w:numPr>
          <w:ilvl w:val="0"/>
          <w:numId w:val="13"/>
        </w:numPr>
      </w:pPr>
      <w:r w:rsidRPr="00F76F86">
        <w:rPr>
          <w:b/>
          <w:bCs/>
        </w:rPr>
        <w:t>Rozporządzenie Ministra Edukacji Narodowej z dnia 22 lutego 2019 r. w sprawie oceniania, klasyfikowania i promowania uczniów i słuchaczy w szkołach publicznych</w:t>
      </w:r>
      <w:r w:rsidRPr="00F76F86">
        <w:t xml:space="preserve"> (Dz. U. z 2023 r. poz. 2572, z </w:t>
      </w:r>
      <w:proofErr w:type="spellStart"/>
      <w:r w:rsidRPr="00F76F86">
        <w:t>późn</w:t>
      </w:r>
      <w:proofErr w:type="spellEnd"/>
      <w:r w:rsidRPr="00F76F86">
        <w:t xml:space="preserve">. zm.), w tym zmiana wprowadzona rozporządzeniem Ministra Edukacji z dnia 20 sierpnia 2026 r. (Dz. U. z 2026 r. poz. 1122). </w:t>
      </w:r>
    </w:p>
    <w:p w14:paraId="3BB51FDC" w14:textId="77777777" w:rsidR="00F76F86" w:rsidRPr="00F76F86" w:rsidRDefault="00F76F86">
      <w:pPr>
        <w:numPr>
          <w:ilvl w:val="0"/>
          <w:numId w:val="13"/>
        </w:numPr>
      </w:pPr>
      <w:r w:rsidRPr="00F76F86">
        <w:rPr>
          <w:b/>
          <w:bCs/>
        </w:rPr>
        <w:t>Rozporządzenie Ministra Edukacji z dnia 11 marca 2026 r. w sprawie podstawy programowej wychowania przedszkolnego oraz podstawy programowej kształcenia ogólnego dla szkoły podstawowej</w:t>
      </w:r>
      <w:r w:rsidRPr="00F76F86">
        <w:t xml:space="preserve"> (Dz. U. z 2026 r. poz. 378). </w:t>
      </w:r>
    </w:p>
    <w:p w14:paraId="2E942014" w14:textId="77777777" w:rsidR="00F76F86" w:rsidRPr="00F76F86" w:rsidRDefault="00F76F86">
      <w:pPr>
        <w:numPr>
          <w:ilvl w:val="0"/>
          <w:numId w:val="13"/>
        </w:numPr>
      </w:pPr>
      <w:r w:rsidRPr="00F76F86">
        <w:rPr>
          <w:b/>
          <w:bCs/>
        </w:rPr>
        <w:t>Statut Szkoły oraz Przedmiotowy System Oceniania.</w:t>
      </w:r>
    </w:p>
    <w:p w14:paraId="79EC10B7" w14:textId="77777777" w:rsidR="00306E21" w:rsidRPr="00F76F86" w:rsidRDefault="00306E21" w:rsidP="00F76F86"/>
    <w:sectPr w:rsidR="00306E21" w:rsidRPr="00F76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788A"/>
    <w:multiLevelType w:val="multilevel"/>
    <w:tmpl w:val="487A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45C26"/>
    <w:multiLevelType w:val="multilevel"/>
    <w:tmpl w:val="DF0C8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F2289"/>
    <w:multiLevelType w:val="multilevel"/>
    <w:tmpl w:val="4C4A2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A84F74"/>
    <w:multiLevelType w:val="multilevel"/>
    <w:tmpl w:val="D964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776E1F"/>
    <w:multiLevelType w:val="multilevel"/>
    <w:tmpl w:val="BB00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AF51C1"/>
    <w:multiLevelType w:val="multilevel"/>
    <w:tmpl w:val="3D1C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DC4C5F"/>
    <w:multiLevelType w:val="multilevel"/>
    <w:tmpl w:val="2A9A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995BC0"/>
    <w:multiLevelType w:val="multilevel"/>
    <w:tmpl w:val="6084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945D1"/>
    <w:multiLevelType w:val="multilevel"/>
    <w:tmpl w:val="6420A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584D1F"/>
    <w:multiLevelType w:val="multilevel"/>
    <w:tmpl w:val="C30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B65038"/>
    <w:multiLevelType w:val="multilevel"/>
    <w:tmpl w:val="8D18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B2739C"/>
    <w:multiLevelType w:val="multilevel"/>
    <w:tmpl w:val="FA961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8C1009"/>
    <w:multiLevelType w:val="multilevel"/>
    <w:tmpl w:val="9642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545317">
    <w:abstractNumId w:val="2"/>
  </w:num>
  <w:num w:numId="2" w16cid:durableId="1363632213">
    <w:abstractNumId w:val="9"/>
  </w:num>
  <w:num w:numId="3" w16cid:durableId="433130376">
    <w:abstractNumId w:val="10"/>
  </w:num>
  <w:num w:numId="4" w16cid:durableId="1256326350">
    <w:abstractNumId w:val="12"/>
  </w:num>
  <w:num w:numId="5" w16cid:durableId="86536403">
    <w:abstractNumId w:val="0"/>
  </w:num>
  <w:num w:numId="6" w16cid:durableId="837572147">
    <w:abstractNumId w:val="5"/>
  </w:num>
  <w:num w:numId="7" w16cid:durableId="517428293">
    <w:abstractNumId w:val="8"/>
  </w:num>
  <w:num w:numId="8" w16cid:durableId="141121859">
    <w:abstractNumId w:val="3"/>
  </w:num>
  <w:num w:numId="9" w16cid:durableId="279845726">
    <w:abstractNumId w:val="6"/>
  </w:num>
  <w:num w:numId="10" w16cid:durableId="1861701555">
    <w:abstractNumId w:val="7"/>
  </w:num>
  <w:num w:numId="11" w16cid:durableId="463698092">
    <w:abstractNumId w:val="11"/>
  </w:num>
  <w:num w:numId="12" w16cid:durableId="724720876">
    <w:abstractNumId w:val="4"/>
  </w:num>
  <w:num w:numId="13" w16cid:durableId="1828352176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31"/>
    <w:rsid w:val="00015BB6"/>
    <w:rsid w:val="00064467"/>
    <w:rsid w:val="000721E3"/>
    <w:rsid w:val="000E2117"/>
    <w:rsid w:val="00306E21"/>
    <w:rsid w:val="004757B2"/>
    <w:rsid w:val="004E55EF"/>
    <w:rsid w:val="00807E29"/>
    <w:rsid w:val="00866480"/>
    <w:rsid w:val="00965F9B"/>
    <w:rsid w:val="009A13C4"/>
    <w:rsid w:val="00A24E31"/>
    <w:rsid w:val="00B56918"/>
    <w:rsid w:val="00C12F6E"/>
    <w:rsid w:val="00DA5199"/>
    <w:rsid w:val="00EC0B68"/>
    <w:rsid w:val="00F76F86"/>
    <w:rsid w:val="00FF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9865"/>
  <w15:chartTrackingRefBased/>
  <w15:docId w15:val="{C6871D11-628E-4719-8E45-ADBE1A9D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4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4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4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4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4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4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4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4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4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4E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4E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4E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4E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4E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4E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4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4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4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4E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4E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4E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4E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4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1446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Niedziółka</dc:creator>
  <cp:keywords/>
  <dc:description/>
  <cp:lastModifiedBy>asziemek@gmail.com</cp:lastModifiedBy>
  <cp:revision>3</cp:revision>
  <dcterms:created xsi:type="dcterms:W3CDTF">2026-08-31T12:46:00Z</dcterms:created>
  <dcterms:modified xsi:type="dcterms:W3CDTF">2026-09-02T13:59:00Z</dcterms:modified>
</cp:coreProperties>
</file>