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3B6F" w14:textId="79EBEBDF" w:rsidR="00A0493F" w:rsidRDefault="005838B7">
      <w:r w:rsidRPr="005838B7">
        <w:t>Regulamin Konkursu Historycznego</w:t>
      </w:r>
      <w:r w:rsidRPr="005838B7">
        <w:br/>
        <w:t>KATYŃ - PRAWDA I PAMIĘĆ</w:t>
      </w:r>
      <w:r w:rsidRPr="005838B7">
        <w:br/>
        <w:t>w Dzielnicy Ursynów m.st. Warszawy w roku szkolnym 2025/2026.</w:t>
      </w:r>
      <w:r w:rsidRPr="005838B7">
        <w:br/>
      </w:r>
      <w:r w:rsidRPr="005838B7">
        <w:br/>
        <w:t>1. Organizatorem Konkursu w Dzielnicy Ursynów m.st. Warszawy jest Komisja Międzyzakładowa Nr 450 NSZZ Solidarność Pracowników Oświaty i Wychowania Mokotowa, Ursynowa i Wilanowa.</w:t>
      </w:r>
      <w:r w:rsidRPr="005838B7">
        <w:br/>
      </w:r>
      <w:r w:rsidRPr="005838B7">
        <w:br/>
        <w:t>2. Patronem Konkursu jest Burmistrz Dzielnicy Ursynów m.st. Warszawy Pan Robert Kempa.</w:t>
      </w:r>
      <w:r w:rsidRPr="005838B7">
        <w:br/>
      </w:r>
      <w:r w:rsidRPr="005838B7">
        <w:br/>
      </w:r>
      <w:r w:rsidRPr="005838B7">
        <w:br/>
        <w:t>3. Konkurs adresowany jest do uczniów ostatnich klas szkół podstawowych i szkół ponadpodstawowych zlokalizowanych na terenie Dzielnicy Ursynów m.st. Warszawy.</w:t>
      </w:r>
      <w:r w:rsidRPr="005838B7">
        <w:br/>
      </w:r>
      <w:r w:rsidRPr="005838B7">
        <w:br/>
        <w:t>4. Udział w Konkursie jest dobrowolny i ma charakter indywidualny.</w:t>
      </w:r>
      <w:r w:rsidRPr="005838B7">
        <w:br/>
      </w:r>
      <w:r w:rsidRPr="005838B7">
        <w:br/>
      </w:r>
      <w:r w:rsidRPr="005838B7">
        <w:br/>
        <w:t>5. Warunkiem przystąpienia ucznia do Konkursu jest złożenie w nieprzekraczalnym terminie do 25 lutego 2026 roku pracy (pisemnej, albumowej. multimedialnej, plastycznej) poświęconej tematyce związanej ze Zbrodnią Katyńską.</w:t>
      </w:r>
      <w:r w:rsidRPr="005838B7">
        <w:br/>
        <w:t>Uczniowie składają prace konkursowe u swoich nauczycieli historii.</w:t>
      </w:r>
      <w:r w:rsidRPr="005838B7">
        <w:br/>
      </w:r>
      <w:r w:rsidRPr="005838B7">
        <w:br/>
      </w:r>
      <w:r w:rsidRPr="005838B7">
        <w:br/>
        <w:t>6. Oceny zgłoszonych do Konkursu prac dokonują właściwe komisje mając na uwadze następujące kryteria: poprawność merytoryczna, dobór materiału rzeczowego, umiejętność wykorzystania materiałów źródłowych, oryginalność formy i poprawność gramatyczna tekstu oraz wykazana w treści pracy, przez jej autora, twórcza samodzielność.</w:t>
      </w:r>
      <w:r w:rsidRPr="005838B7">
        <w:br/>
      </w:r>
      <w:r w:rsidRPr="005838B7">
        <w:br/>
      </w:r>
      <w:r w:rsidRPr="005838B7">
        <w:br/>
        <w:t>7. Ursynowskie eliminacje Konkursu przeprowadzane są w dwóch etapach:</w:t>
      </w:r>
      <w:r w:rsidRPr="005838B7">
        <w:br/>
        <w:t>A/ Etap Szkolny:</w:t>
      </w:r>
      <w:r w:rsidRPr="005838B7">
        <w:br/>
        <w:t>Powołana przez Dyrektora Komisja Szkolna, składająca się w szczególności z nauczycieli historii i języka polskiego, dokonuje oceny (w skali 0-6 pkt.) złożonych w przewidzianym terminie prac. Do kolejnego etapu przechodzi pięć najlepszych prac.</w:t>
      </w:r>
      <w:r w:rsidRPr="005838B7">
        <w:br/>
      </w:r>
      <w:r w:rsidRPr="005838B7">
        <w:br/>
        <w:t>B/ Etap Dzielnicowy:</w:t>
      </w:r>
      <w:r w:rsidRPr="005838B7">
        <w:br/>
        <w:t xml:space="preserve">Powołana przez Organizatorów Konkursu Komisja Dzielnicowa, składająca się w szczególności z nauczycieli historyków i polonistów, pracowników naukowych, doradców metodycznych, dokonuje oceny (w skali 0 - 6 pkt.) złożonych w przewidzianym </w:t>
      </w:r>
      <w:r w:rsidRPr="005838B7">
        <w:lastRenderedPageBreak/>
        <w:t>terminie prac oraz przyznaje nagrody: główną wycieczkę do miejsc Pamięci na terenie Polski, I. II. i III. stopnia oraz wyróżnienia.</w:t>
      </w:r>
      <w:r w:rsidRPr="005838B7">
        <w:br/>
        <w:t xml:space="preserve">Komisja Konkursowa zastrzega sobie prawo do innego podziału nagród. Treść </w:t>
      </w:r>
      <w:proofErr w:type="spellStart"/>
      <w:r w:rsidRPr="005838B7">
        <w:t>protokółu</w:t>
      </w:r>
      <w:proofErr w:type="spellEnd"/>
      <w:r w:rsidRPr="005838B7">
        <w:t xml:space="preserve"> Konkursowej Komisji Dzielnicowej zostanie podana do wiadomości publicznej na uroczystości podsumowującej tegoroczną edycję Konkursu. Fundatorem nagród oraz upominków, przewidzianych dla wytypowanych przez Komisję Dzielnicową uczestników dzielnicowego etapu Konkursu, jest Dzielnicowy Ośrodek Kultury Ursynów:</w:t>
      </w:r>
      <w:r w:rsidRPr="005838B7">
        <w:br/>
      </w:r>
      <w:r w:rsidRPr="005838B7">
        <w:br/>
      </w:r>
      <w:r w:rsidRPr="005838B7">
        <w:br/>
      </w:r>
      <w:r w:rsidRPr="005838B7">
        <w:br/>
        <w:t>Serdecznie zapraszamy do udziału!</w:t>
      </w:r>
      <w:r w:rsidRPr="005838B7">
        <w:br/>
      </w:r>
      <w:r w:rsidRPr="005838B7">
        <w:br/>
        <w:t>Zespół nauczycieli historii</w:t>
      </w:r>
    </w:p>
    <w:sectPr w:rsidR="00A04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B7"/>
    <w:rsid w:val="005838B7"/>
    <w:rsid w:val="007C76F4"/>
    <w:rsid w:val="00921329"/>
    <w:rsid w:val="00A04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0A56"/>
  <w15:chartTrackingRefBased/>
  <w15:docId w15:val="{62DB694B-A9EE-432B-86FB-A72E2910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3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3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38B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38B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38B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38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38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38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38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38B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38B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38B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38B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38B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38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38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38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38B7"/>
    <w:rPr>
      <w:rFonts w:eastAsiaTheme="majorEastAsia" w:cstheme="majorBidi"/>
      <w:color w:val="272727" w:themeColor="text1" w:themeTint="D8"/>
    </w:rPr>
  </w:style>
  <w:style w:type="paragraph" w:styleId="Tytu">
    <w:name w:val="Title"/>
    <w:basedOn w:val="Normalny"/>
    <w:next w:val="Normalny"/>
    <w:link w:val="TytuZnak"/>
    <w:uiPriority w:val="10"/>
    <w:qFormat/>
    <w:rsid w:val="0058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38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38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38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38B7"/>
    <w:pPr>
      <w:spacing w:before="160"/>
      <w:jc w:val="center"/>
    </w:pPr>
    <w:rPr>
      <w:i/>
      <w:iCs/>
      <w:color w:val="404040" w:themeColor="text1" w:themeTint="BF"/>
    </w:rPr>
  </w:style>
  <w:style w:type="character" w:customStyle="1" w:styleId="CytatZnak">
    <w:name w:val="Cytat Znak"/>
    <w:basedOn w:val="Domylnaczcionkaakapitu"/>
    <w:link w:val="Cytat"/>
    <w:uiPriority w:val="29"/>
    <w:rsid w:val="005838B7"/>
    <w:rPr>
      <w:i/>
      <w:iCs/>
      <w:color w:val="404040" w:themeColor="text1" w:themeTint="BF"/>
    </w:rPr>
  </w:style>
  <w:style w:type="paragraph" w:styleId="Akapitzlist">
    <w:name w:val="List Paragraph"/>
    <w:basedOn w:val="Normalny"/>
    <w:uiPriority w:val="34"/>
    <w:qFormat/>
    <w:rsid w:val="005838B7"/>
    <w:pPr>
      <w:ind w:left="720"/>
      <w:contextualSpacing/>
    </w:pPr>
  </w:style>
  <w:style w:type="character" w:styleId="Wyrnienieintensywne">
    <w:name w:val="Intense Emphasis"/>
    <w:basedOn w:val="Domylnaczcionkaakapitu"/>
    <w:uiPriority w:val="21"/>
    <w:qFormat/>
    <w:rsid w:val="005838B7"/>
    <w:rPr>
      <w:i/>
      <w:iCs/>
      <w:color w:val="0F4761" w:themeColor="accent1" w:themeShade="BF"/>
    </w:rPr>
  </w:style>
  <w:style w:type="paragraph" w:styleId="Cytatintensywny">
    <w:name w:val="Intense Quote"/>
    <w:basedOn w:val="Normalny"/>
    <w:next w:val="Normalny"/>
    <w:link w:val="CytatintensywnyZnak"/>
    <w:uiPriority w:val="30"/>
    <w:qFormat/>
    <w:rsid w:val="00583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38B7"/>
    <w:rPr>
      <w:i/>
      <w:iCs/>
      <w:color w:val="0F4761" w:themeColor="accent1" w:themeShade="BF"/>
    </w:rPr>
  </w:style>
  <w:style w:type="character" w:styleId="Odwoanieintensywne">
    <w:name w:val="Intense Reference"/>
    <w:basedOn w:val="Domylnaczcionkaakapitu"/>
    <w:uiPriority w:val="32"/>
    <w:qFormat/>
    <w:rsid w:val="00583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2072</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Ziemek</dc:creator>
  <cp:keywords/>
  <dc:description/>
  <cp:lastModifiedBy>Agata Ziemek</cp:lastModifiedBy>
  <cp:revision>2</cp:revision>
  <dcterms:created xsi:type="dcterms:W3CDTF">2026-02-16T13:13:00Z</dcterms:created>
  <dcterms:modified xsi:type="dcterms:W3CDTF">2026-02-16T13:13:00Z</dcterms:modified>
</cp:coreProperties>
</file>