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CC"/>
  <w:body>
    <w:p w14:paraId="00000001" w14:textId="77777777" w:rsidR="000832AE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5F497A"/>
          <w:sz w:val="32"/>
          <w:szCs w:val="32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b/>
          <w:color w:val="5F497A"/>
          <w:sz w:val="32"/>
          <w:szCs w:val="32"/>
        </w:rPr>
        <w:t xml:space="preserve">WYMAGANIA EDUKACYJNE Z MATEMATYKI </w:t>
      </w:r>
      <w:r>
        <w:rPr>
          <w:rFonts w:ascii="Cambria" w:eastAsia="Cambria" w:hAnsi="Cambria" w:cs="Cambria"/>
          <w:b/>
          <w:color w:val="5F497A"/>
          <w:sz w:val="32"/>
          <w:szCs w:val="32"/>
        </w:rPr>
        <w:br/>
        <w:t xml:space="preserve">NA POSZCZEGÓLNE OCENY </w:t>
      </w:r>
    </w:p>
    <w:p w14:paraId="00000002" w14:textId="77777777" w:rsidR="000832AE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5F497A"/>
          <w:sz w:val="32"/>
          <w:szCs w:val="32"/>
        </w:rPr>
      </w:pPr>
      <w:r>
        <w:rPr>
          <w:rFonts w:ascii="Cambria" w:eastAsia="Cambria" w:hAnsi="Cambria" w:cs="Cambria"/>
          <w:b/>
          <w:color w:val="5F497A"/>
          <w:sz w:val="32"/>
          <w:szCs w:val="32"/>
        </w:rPr>
        <w:t>KLASA IV</w:t>
      </w:r>
    </w:p>
    <w:p w14:paraId="00000003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00000004" w14:textId="77777777" w:rsidR="000832AE" w:rsidRDefault="00000000" w:rsidP="001141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I PÓŁROCZE</w:t>
      </w:r>
    </w:p>
    <w:p w14:paraId="00000005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00000006" w14:textId="77777777" w:rsidR="000832A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t>LICZBY I DZIAŁANIA</w:t>
      </w:r>
    </w:p>
    <w:p w14:paraId="00000007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B050"/>
          <w:sz w:val="28"/>
          <w:szCs w:val="28"/>
          <w:u w:val="single"/>
        </w:rPr>
      </w:pPr>
    </w:p>
    <w:p w14:paraId="00000008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dopuszczająca</w:t>
      </w:r>
    </w:p>
    <w:p w14:paraId="00000009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0A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Rozróżnia pojęcia cyfra, liczba </w:t>
      </w:r>
    </w:p>
    <w:p w14:paraId="0000000B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Potrafi odczytać i zapisać liczby słownie i przy pomocy cyfr </w:t>
      </w:r>
    </w:p>
    <w:p w14:paraId="0000000C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Porównuje liczby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naturalne-proste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przypadki </w:t>
      </w:r>
    </w:p>
    <w:p w14:paraId="0000000D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Dodaje i odejmuje liczby naturalne w zakresie 200 bez przekraczania progu dziesiątkowego i z jego przekraczaniem (</w:t>
      </w:r>
      <w:r>
        <w:rPr>
          <w:rFonts w:ascii="Cambria" w:eastAsia="Cambria" w:hAnsi="Cambria" w:cs="Cambria"/>
          <w:sz w:val="24"/>
          <w:szCs w:val="24"/>
        </w:rPr>
        <w:t xml:space="preserve">w tym </w:t>
      </w:r>
      <w:r>
        <w:rPr>
          <w:rFonts w:ascii="Cambria" w:eastAsia="Cambria" w:hAnsi="Cambria" w:cs="Cambria"/>
          <w:color w:val="000000"/>
          <w:sz w:val="24"/>
          <w:szCs w:val="24"/>
        </w:rPr>
        <w:t>porównywanie różnicowe)</w:t>
      </w:r>
    </w:p>
    <w:p w14:paraId="0000000E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Pamięciowo mnoży liczbę dwucyfrową przez jednocyfrową w zakresie 200 </w:t>
      </w:r>
    </w:p>
    <w:p w14:paraId="0000000F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Mnoży i dzieli liczby dwucyfrowe w zakresie tabliczki mnożenia </w:t>
      </w:r>
    </w:p>
    <w:p w14:paraId="00000010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Mnoży i dzieli liczby przez 10, 100, 1000 </w:t>
      </w:r>
    </w:p>
    <w:p w14:paraId="00000011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Rozróżnia pojęcia składnik, suma, odjemna, odjemnik, różnica, czynnik, iloczyn, dzielna, dzielnik, iloraz </w:t>
      </w:r>
    </w:p>
    <w:p w14:paraId="00000012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Zna niewykonalność dzielenia przez 0 </w:t>
      </w:r>
    </w:p>
    <w:p w14:paraId="00000013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Rozumie prawo przemienności dodawania i mnożenia </w:t>
      </w:r>
    </w:p>
    <w:p w14:paraId="00000014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Zna pojęcie reszty z dzielenia </w:t>
      </w:r>
    </w:p>
    <w:p w14:paraId="00000015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Zna zapis potęgi </w:t>
      </w:r>
    </w:p>
    <w:p w14:paraId="00000016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Umie wykorzystać kolejność wykonywania działań</w:t>
      </w:r>
    </w:p>
    <w:p w14:paraId="00000017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Zna i umie zapisać liczby na osi liczbowej</w:t>
      </w:r>
      <w:r>
        <w:rPr>
          <w:rFonts w:ascii="Cambria" w:eastAsia="Cambria" w:hAnsi="Cambria" w:cs="Cambria"/>
          <w:sz w:val="24"/>
          <w:szCs w:val="24"/>
        </w:rPr>
        <w:t>, rozumie potrzebę dostosowania jednostki osi liczbowej do zaznaczanych liczb</w:t>
      </w:r>
    </w:p>
    <w:p w14:paraId="00000018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</w:t>
      </w:r>
    </w:p>
    <w:p w14:paraId="00000019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1A" w14:textId="77777777" w:rsidR="000832A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Dodaje, odejmuje, mnoży dzieli liczby naturalne w zakresie 1000 – proste przykłady</w:t>
      </w:r>
    </w:p>
    <w:p w14:paraId="0000001B" w14:textId="77777777" w:rsidR="000832A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Zmienia kolejność składników w dodawaniu i czynników w mnożeniu by ułatwić obliczenia </w:t>
      </w:r>
    </w:p>
    <w:p w14:paraId="0000001C" w14:textId="77777777" w:rsidR="000832A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Pamięciowo mnoży liczby przez pełne dziesiątki, setki </w:t>
      </w:r>
    </w:p>
    <w:p w14:paraId="0000001D" w14:textId="77777777" w:rsidR="000832A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Dzieli liczby w przypadkach typu 1200:60</w:t>
      </w:r>
    </w:p>
    <w:p w14:paraId="0000001E" w14:textId="77777777" w:rsidR="000832A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Umie sprawdzać poprawność wykonania działania</w:t>
      </w:r>
    </w:p>
    <w:p w14:paraId="0000001F" w14:textId="77777777" w:rsidR="000832A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proste zadania z zastosowaniem porównania różnicowego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 xml:space="preserve">i ilorazowego </w:t>
      </w:r>
    </w:p>
    <w:p w14:paraId="00000020" w14:textId="77777777" w:rsidR="000832A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Zaznacza liczby na osi liczbowej przy danej jednostce </w:t>
      </w:r>
    </w:p>
    <w:p w14:paraId="00000021" w14:textId="77777777" w:rsidR="000832A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Zapisuje iloczyn jednakowych czynników w postaci potęgi </w:t>
      </w:r>
    </w:p>
    <w:p w14:paraId="00000022" w14:textId="77777777" w:rsidR="000832A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Zapisuje potęgi w postaci iloczynu – proste przypadki </w:t>
      </w:r>
    </w:p>
    <w:p w14:paraId="00000023" w14:textId="77777777" w:rsidR="000832A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wartość potęg o podstawie i wykładniku naturalnym </w:t>
      </w:r>
    </w:p>
    <w:p w14:paraId="00000024" w14:textId="77777777" w:rsidR="000832A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Stosuje kalkulator w niektórych obliczaniach </w:t>
      </w:r>
    </w:p>
    <w:p w14:paraId="00000025" w14:textId="77777777" w:rsidR="000832A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Szacuje wyniki prostych obliczeń </w:t>
      </w:r>
    </w:p>
    <w:p w14:paraId="00000026" w14:textId="77777777" w:rsidR="000832A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 xml:space="preserve">Rozwiązuje proste zadania zamknięte i otwarte w zakresie 4 działań </w:t>
      </w:r>
    </w:p>
    <w:p w14:paraId="00000027" w14:textId="77777777" w:rsidR="000832A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wartości wielodziałaniowych wyrażeń arytmetycznych z uwzględnieniem kolejności działań, nawiasów i potęg </w:t>
      </w:r>
    </w:p>
    <w:p w14:paraId="00000028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29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br/>
      </w:r>
    </w:p>
    <w:p w14:paraId="0000002A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2B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2C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dobra</w:t>
      </w:r>
    </w:p>
    <w:p w14:paraId="0000002D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2E" w14:textId="77777777" w:rsidR="000832A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Wyjaśnia na przykładach różne sposoby wykonywania działań </w:t>
      </w:r>
    </w:p>
    <w:p w14:paraId="0000002F" w14:textId="77777777" w:rsidR="000832A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Wyjaśnia na przykładach własności liczby 0 w dodawaniu i odejmowaniu, mnożeniu i dzieleniu oraz liczby 1 w mnożeniu i dzieleniu</w:t>
      </w:r>
    </w:p>
    <w:p w14:paraId="00000030" w14:textId="77777777" w:rsidR="000832A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elementarne równania z zastosowaniem rachunku pamięciowego, stosując działania odwrotne, dopełniane i zgadywane </w:t>
      </w:r>
    </w:p>
    <w:p w14:paraId="00000031" w14:textId="77777777" w:rsidR="000832A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Oblicza wartości trudniejszych wielodziałaniowych wyrażeń arytmetycznych z uwzględnieniem kolejności działań, nawiasów i potęg</w:t>
      </w:r>
    </w:p>
    <w:p w14:paraId="00000032" w14:textId="77777777" w:rsidR="000832A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Wyznacza jednostkę na osi liczbowej, gdy dane są dwie liczby umieszczone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>w pewnej odległości</w:t>
      </w:r>
    </w:p>
    <w:p w14:paraId="00000033" w14:textId="77777777" w:rsidR="000832A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zadania tekstowe z zastosowaniem obliczeń pamięciowych </w:t>
      </w:r>
    </w:p>
    <w:p w14:paraId="00000034" w14:textId="77777777" w:rsidR="000832A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proste zadania zamknięte i otwarte z zastosowaniem porównywania różnicowego i ilorazowego </w:t>
      </w:r>
    </w:p>
    <w:p w14:paraId="00000035" w14:textId="77777777" w:rsidR="000832A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kwadraty i sześciany liczb </w:t>
      </w:r>
    </w:p>
    <w:p w14:paraId="00000036" w14:textId="77777777" w:rsidR="000832A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wielodziałaniowe zadania tekstowe </w:t>
      </w:r>
    </w:p>
    <w:p w14:paraId="00000037" w14:textId="77777777" w:rsidR="000832A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Tworzy wyrażenia arytmetyczne na podstawie opisu i oblicza ich wartości</w:t>
      </w:r>
    </w:p>
    <w:p w14:paraId="00000038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</w:rPr>
      </w:pPr>
    </w:p>
    <w:p w14:paraId="00000039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bardzo dobra</w:t>
      </w:r>
    </w:p>
    <w:p w14:paraId="0000003A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3B" w14:textId="77777777" w:rsidR="000832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Wyznacza jednostkę na osi liczbowej, gdy na osi zaznaczone są dwie nie kolejne liczby naturalne</w:t>
      </w:r>
    </w:p>
    <w:p w14:paraId="0000003C" w14:textId="77777777" w:rsidR="000832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Wykrywa błędy w obliczeniach i szacuje wyniki </w:t>
      </w:r>
    </w:p>
    <w:p w14:paraId="0000003D" w14:textId="77777777" w:rsidR="000832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Wyjaśnia na przykładach związki między działaniami wzajemnie odwrotnymi </w:t>
      </w:r>
    </w:p>
    <w:p w14:paraId="0000003E" w14:textId="77777777" w:rsidR="000832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Stosuje szacowanie wyniku w zadaniach tekstowych otwartych i zamkniętych </w:t>
      </w:r>
    </w:p>
    <w:p w14:paraId="0000003F" w14:textId="77777777" w:rsidR="000832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zadania rozszerzonej odpowiedzi, dotyczące porównywania różnicowego i ilorazowego </w:t>
      </w:r>
    </w:p>
    <w:p w14:paraId="00000040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</w:rPr>
      </w:pPr>
    </w:p>
    <w:p w14:paraId="00000041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</w:t>
      </w:r>
    </w:p>
    <w:p w14:paraId="00000042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43" w14:textId="77777777" w:rsidR="000832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wartość trudniejszych wyrażeń arytmetycznych, w których występują potęgi </w:t>
      </w:r>
    </w:p>
    <w:p w14:paraId="00000044" w14:textId="2EA5477B" w:rsidR="000832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Układa i rozwiązuje trudniej</w:t>
      </w:r>
      <w:r w:rsidR="00561684">
        <w:rPr>
          <w:rFonts w:ascii="Cambria" w:eastAsia="Cambria" w:hAnsi="Cambria" w:cs="Cambria"/>
          <w:color w:val="000000"/>
          <w:sz w:val="24"/>
          <w:szCs w:val="24"/>
        </w:rPr>
        <w:t>s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ze zadania dotyczące porównywania różnicowego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 xml:space="preserve">i ilorazowego </w:t>
      </w:r>
    </w:p>
    <w:p w14:paraId="00000045" w14:textId="77777777" w:rsidR="000832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Ocenia treść zadań, w których brakuje pewnych danych, występuje ich nadmiar lub dane są sprzeczne</w:t>
      </w:r>
    </w:p>
    <w:p w14:paraId="00000046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7"/>
        <w:jc w:val="both"/>
        <w:rPr>
          <w:rFonts w:ascii="Cambria" w:eastAsia="Cambria" w:hAnsi="Cambria" w:cs="Cambria"/>
          <w:b/>
          <w:color w:val="FF0000"/>
          <w:sz w:val="24"/>
          <w:szCs w:val="24"/>
        </w:rPr>
      </w:pPr>
    </w:p>
    <w:p w14:paraId="7B6D6414" w14:textId="77777777" w:rsidR="00561684" w:rsidRDefault="00561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7"/>
        <w:jc w:val="both"/>
        <w:rPr>
          <w:rFonts w:ascii="Cambria" w:eastAsia="Cambria" w:hAnsi="Cambria" w:cs="Cambria"/>
          <w:b/>
          <w:color w:val="FF0000"/>
          <w:sz w:val="24"/>
          <w:szCs w:val="24"/>
        </w:rPr>
      </w:pPr>
    </w:p>
    <w:p w14:paraId="00000047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7"/>
        <w:jc w:val="both"/>
        <w:rPr>
          <w:rFonts w:ascii="Cambria" w:eastAsia="Cambria" w:hAnsi="Cambria" w:cs="Cambria"/>
          <w:b/>
          <w:color w:val="FF0000"/>
          <w:sz w:val="24"/>
          <w:szCs w:val="24"/>
        </w:rPr>
      </w:pPr>
    </w:p>
    <w:p w14:paraId="00000048" w14:textId="77777777" w:rsidR="000832A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lastRenderedPageBreak/>
        <w:t>SYSTEMY ZAPISYWANIA LICZB</w:t>
      </w:r>
    </w:p>
    <w:p w14:paraId="00000049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7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4A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 xml:space="preserve">Ocena dopuszczająca </w:t>
      </w:r>
    </w:p>
    <w:p w14:paraId="0000004B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4C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Zna dziesiątkowy system pozycyjny, zna różnicę między cyfrą a liczbą</w:t>
      </w:r>
    </w:p>
    <w:p w14:paraId="0000004D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zapisywać liczbę za pomocą cyfr</w:t>
      </w:r>
    </w:p>
    <w:p w14:paraId="0000004E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czytać liczby zapisane cyframi</w:t>
      </w:r>
    </w:p>
    <w:p w14:paraId="0000004F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zapisywać liczby słowami</w:t>
      </w:r>
    </w:p>
    <w:p w14:paraId="00000050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Umie porównywać liczby</w:t>
      </w:r>
    </w:p>
    <w:p w14:paraId="00000051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Potrafi dodawać i odejmować liczby  z zerami na końcu: o jednakowej liczbie zer </w:t>
      </w:r>
    </w:p>
    <w:p w14:paraId="00000052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mnożyć i dzielić przez 10,100,1000</w:t>
      </w:r>
    </w:p>
    <w:p w14:paraId="00000053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Potrafi zamieniać złote na grosze  i odwrotnie </w:t>
      </w:r>
    </w:p>
    <w:p w14:paraId="00000054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Potrafi porównywać i porządkować kwoty podane:  w tych samych jednostkach </w:t>
      </w:r>
    </w:p>
    <w:p w14:paraId="00000055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Potrafi zamieniać długości wyrażane  w różnych jednostkach </w:t>
      </w:r>
    </w:p>
    <w:p w14:paraId="00000056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zamieniać masy wyrażane  w różnych jednostkach,</w:t>
      </w:r>
    </w:p>
    <w:p w14:paraId="00000057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Potrafi zapisywać daty w systemie rzymskim </w:t>
      </w:r>
    </w:p>
    <w:p w14:paraId="00000058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Posługuje się zegarem wskazówkowym i elektronicznym </w:t>
      </w:r>
    </w:p>
    <w:p w14:paraId="00000059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Nazywa dni tygodnia, dzieli rok na kwartały, miesiące i dni </w:t>
      </w:r>
    </w:p>
    <w:p w14:paraId="0000005A" w14:textId="77777777" w:rsidR="000832A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wyrażać upływ czasu w różnych jednostkach.</w:t>
      </w:r>
    </w:p>
    <w:p w14:paraId="0000005B" w14:textId="77777777" w:rsidR="000832AE" w:rsidRDefault="000832AE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5C" w14:textId="77777777" w:rsidR="000832AE" w:rsidRDefault="00000000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</w:t>
      </w:r>
    </w:p>
    <w:p w14:paraId="0000005D" w14:textId="77777777" w:rsidR="000832AE" w:rsidRDefault="00000000">
      <w:pPr>
        <w:spacing w:after="0"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Uczeń:</w:t>
      </w:r>
    </w:p>
    <w:p w14:paraId="0000005E" w14:textId="77777777" w:rsidR="00083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Rozumie znaczenie położenia cyfry w liczbie</w:t>
      </w:r>
    </w:p>
    <w:p w14:paraId="0000005F" w14:textId="77777777" w:rsidR="00083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porządkować liczby w skończonym zbiorze</w:t>
      </w:r>
    </w:p>
    <w:p w14:paraId="00000060" w14:textId="77777777" w:rsidR="00083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dodawać i odejmować liczby z zerami na końcu: o różnej liczbie zer</w:t>
      </w:r>
    </w:p>
    <w:p w14:paraId="00000061" w14:textId="77777777" w:rsidR="00083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mnożyć i dzielić przez liczby z zerami na końcu</w:t>
      </w:r>
    </w:p>
    <w:p w14:paraId="00000062" w14:textId="77777777" w:rsidR="00083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 zamieniać grosze na złote i grosze</w:t>
      </w:r>
    </w:p>
    <w:p w14:paraId="00000063" w14:textId="77777777" w:rsidR="00083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porównywać i porządkować kwoty podane: w różnych jednostkach</w:t>
      </w:r>
    </w:p>
    <w:p w14:paraId="00000064" w14:textId="77777777" w:rsidR="00083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obliczać, ile złotych wynosi kwota złożona z kilku monet lub banknotów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 xml:space="preserve"> o jednakowych nominałach</w:t>
      </w:r>
    </w:p>
    <w:p w14:paraId="00000065" w14:textId="77777777" w:rsidR="00083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Potrafi obliczać koszt kilku kilogramów lub połowy kilograma produktu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>o podanej cenie</w:t>
      </w:r>
    </w:p>
    <w:p w14:paraId="00000066" w14:textId="77777777" w:rsidR="00083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obliczać łączny koszt kilku produktów o różnych cenach</w:t>
      </w:r>
    </w:p>
    <w:p w14:paraId="00000067" w14:textId="77777777" w:rsidR="00083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Zapisuje wieki, numery rozdziałów za pomocą znaków rzymskich </w:t>
      </w:r>
    </w:p>
    <w:p w14:paraId="00000068" w14:textId="77777777" w:rsidR="00083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Posługuje się podstawowymi miarami czasu, długości, wagi </w:t>
      </w:r>
    </w:p>
    <w:p w14:paraId="00000069" w14:textId="77777777" w:rsidR="00083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sumy i różnice wyrażeń dwumianowanych </w:t>
      </w:r>
    </w:p>
    <w:p w14:paraId="0000006A" w14:textId="77777777" w:rsidR="00083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obliczać upływ czasu związany z kalendarzem</w:t>
      </w:r>
    </w:p>
    <w:p w14:paraId="0000006B" w14:textId="77777777" w:rsidR="00083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zapisywać daty po upływie określonego czasu</w:t>
      </w:r>
    </w:p>
    <w:p w14:paraId="0000006C" w14:textId="77777777" w:rsidR="000832A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obliczać upływ czasu związany z zegarem</w:t>
      </w:r>
    </w:p>
    <w:p w14:paraId="0000006D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</w:rPr>
      </w:pPr>
    </w:p>
    <w:p w14:paraId="0000006E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dobra</w:t>
      </w:r>
    </w:p>
    <w:p w14:paraId="0000006F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70" w14:textId="77777777" w:rsidR="000832A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obliczać łączną masę produktów wyrażoną w różnych jednostkach</w:t>
      </w:r>
    </w:p>
    <w:p w14:paraId="00000071" w14:textId="77777777" w:rsidR="000832A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zapisywać wyrażenia dwumianowane przy pomocy jednej jednostki</w:t>
      </w:r>
    </w:p>
    <w:p w14:paraId="00000072" w14:textId="77777777" w:rsidR="000832A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 xml:space="preserve">Potrafi rozwiązywać zadania tekstowe związane pojęciami masa brutto, netto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>i tara</w:t>
      </w:r>
    </w:p>
    <w:p w14:paraId="00000073" w14:textId="77777777" w:rsidR="000832A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rozwiązywać zadania tekstowe związane z upływem czasu</w:t>
      </w:r>
    </w:p>
    <w:p w14:paraId="00000074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mbria" w:eastAsia="Cambria" w:hAnsi="Cambria" w:cs="Cambria"/>
          <w:b/>
          <w:color w:val="00B050"/>
          <w:sz w:val="24"/>
          <w:szCs w:val="24"/>
        </w:rPr>
      </w:pPr>
    </w:p>
    <w:p w14:paraId="00000075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bardzo dobra</w:t>
      </w:r>
    </w:p>
    <w:p w14:paraId="00000076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77" w14:textId="77777777" w:rsidR="000832A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przedstawiać za pomocą znaków rzymskich liczby większe niż 30</w:t>
      </w:r>
    </w:p>
    <w:p w14:paraId="00000078" w14:textId="77777777" w:rsidR="000832A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odczytywać liczby zapisane za pomocą znaków rzymskich większe niż 30</w:t>
      </w:r>
    </w:p>
    <w:p w14:paraId="00000079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/>
        <w:ind w:left="753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7A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</w:t>
      </w:r>
    </w:p>
    <w:p w14:paraId="0000007B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7C" w14:textId="77777777" w:rsidR="000832AE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rozwiązywać zadania tekstowe związane z zastosowaniem jednostek masy</w:t>
      </w:r>
    </w:p>
    <w:p w14:paraId="0000007D" w14:textId="77777777" w:rsidR="000832AE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 zapisywać w systemie rzymskim liczby największe lub najmniejsze, używając podanych znaków</w:t>
      </w:r>
    </w:p>
    <w:p w14:paraId="0000007E" w14:textId="77777777" w:rsidR="000832AE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rozwiązywać nietypowe zadania tekstowe związane z upływem czas</w:t>
      </w:r>
    </w:p>
    <w:p w14:paraId="0000007F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7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</w:p>
    <w:p w14:paraId="00000080" w14:textId="77777777" w:rsidR="000832A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t>DZIAŁANIA PISEMNE</w:t>
      </w:r>
    </w:p>
    <w:p w14:paraId="00000081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7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82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dopuszczająca</w:t>
      </w:r>
    </w:p>
    <w:p w14:paraId="00000083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84" w14:textId="77777777" w:rsidR="000832AE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Dodaje i odejmuje liczby sposobem pisemnym bez przekraczania progu dziesiątkowego  i z przekraczaniem jednego progu dziesiątkowego,</w:t>
      </w:r>
    </w:p>
    <w:p w14:paraId="00000085" w14:textId="77777777" w:rsidR="000832A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Mnoży pisemnie liczby dwucyfrowe przez jednocyfrowe </w:t>
      </w:r>
    </w:p>
    <w:p w14:paraId="00000086" w14:textId="77777777" w:rsidR="000832A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Dzieli pisemnie liczby wielocyfrowe przez jednocyfrowe </w:t>
      </w:r>
    </w:p>
    <w:p w14:paraId="00000087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88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</w:t>
      </w:r>
    </w:p>
    <w:p w14:paraId="00000089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8A" w14:textId="77777777" w:rsidR="000832A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Stosuje algorytmy działań pisemnych </w:t>
      </w:r>
    </w:p>
    <w:p w14:paraId="0000008B" w14:textId="77777777" w:rsidR="000832A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Rozwiązuje proste zadania tekstowe z wykorzystaniem obliczeń pisemnych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 xml:space="preserve">i pamięciowych </w:t>
      </w:r>
    </w:p>
    <w:p w14:paraId="0000008C" w14:textId="77777777" w:rsidR="000832A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proste zadania dotyczące porównania różnicowego i ilorazowego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 xml:space="preserve">z zastosowaniem działań pisemnych </w:t>
      </w:r>
    </w:p>
    <w:p w14:paraId="0000008D" w14:textId="77777777" w:rsidR="000832A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Dodaje i odejmuje pisemnie z przekraczaniem kolejnych progów dziesiątkowych </w:t>
      </w:r>
    </w:p>
    <w:p w14:paraId="0000008E" w14:textId="77777777" w:rsidR="000832A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Mnoży pisemnie przez liczby zakończone zerami</w:t>
      </w:r>
    </w:p>
    <w:p w14:paraId="0000008F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90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dobra</w:t>
      </w:r>
    </w:p>
    <w:p w14:paraId="00000091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92" w14:textId="77777777" w:rsidR="000832AE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Wyjaśnia znaczenie terminów: system dziesiątkowy i pozycyjny, nazywa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 xml:space="preserve">i wskazuje rzędy </w:t>
      </w:r>
    </w:p>
    <w:p w14:paraId="00000093" w14:textId="77777777" w:rsidR="000832AE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Wyjaśnia sposoby pisemnego dodawania, odejmowania, mnożenia i dzielenia </w:t>
      </w:r>
    </w:p>
    <w:p w14:paraId="00000094" w14:textId="77777777" w:rsidR="000832AE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Podejmuje próby szacowania wyników </w:t>
      </w:r>
    </w:p>
    <w:p w14:paraId="00000095" w14:textId="77777777" w:rsidR="000832AE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Wykonuje sprawdzenie przeprowadzonych działań </w:t>
      </w:r>
    </w:p>
    <w:p w14:paraId="00000096" w14:textId="77777777" w:rsidR="000832AE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zadania tekstowe z zastosowaniem obliczeń pisemnych </w:t>
      </w:r>
    </w:p>
    <w:p w14:paraId="00000097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98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bardzo dobra</w:t>
      </w:r>
    </w:p>
    <w:p w14:paraId="00000099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9A" w14:textId="77777777" w:rsidR="000832AE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 xml:space="preserve">Ocenia, jaka może być reszta z dzielenia przez liczbę naturalną jednocyfrową </w:t>
      </w:r>
    </w:p>
    <w:p w14:paraId="0000009B" w14:textId="77777777" w:rsidR="000832AE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Oblicza wartości wyrażeń arytmetycznych z zastosowaniem obliczeń pisemnych </w:t>
      </w:r>
    </w:p>
    <w:p w14:paraId="0000009C" w14:textId="77777777" w:rsidR="000832AE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Układa i rozwiązuje zadania tekstowe z zastosowaniem obliczeń pisemnych </w:t>
      </w:r>
    </w:p>
    <w:p w14:paraId="0000009D" w14:textId="77777777" w:rsidR="000832AE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Uzupełnia brakujące cyfry w działaniach wykonanych sposobem pisemnym </w:t>
      </w:r>
    </w:p>
    <w:p w14:paraId="0000009E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</w:rPr>
      </w:pPr>
    </w:p>
    <w:p w14:paraId="0000009F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</w:t>
      </w:r>
    </w:p>
    <w:p w14:paraId="000000A0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A2" w14:textId="21F67139" w:rsidR="000832AE" w:rsidRPr="00B61381" w:rsidRDefault="00000000" w:rsidP="00B6138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nietypowe zadania tekstowe z zastosowaniem działań pisemnych</w:t>
      </w:r>
    </w:p>
    <w:p w14:paraId="000000A7" w14:textId="77777777" w:rsidR="000832AE" w:rsidRDefault="00000000" w:rsidP="001141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II PÓŁROCZE</w:t>
      </w:r>
    </w:p>
    <w:p w14:paraId="000000A8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</w:p>
    <w:p w14:paraId="000000A9" w14:textId="77777777" w:rsidR="000832A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t>FIGURY GEOMETRYCZNE</w:t>
      </w:r>
    </w:p>
    <w:p w14:paraId="000000AB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dopuszczająca</w:t>
      </w:r>
    </w:p>
    <w:p w14:paraId="000000AC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AD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Rozróżnia odcinki, proste, półproste </w:t>
      </w:r>
    </w:p>
    <w:p w14:paraId="000000AE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Wskazuje i nazywa jednostki długości </w:t>
      </w:r>
    </w:p>
    <w:p w14:paraId="000000AF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Kreśli odcinki o podanej długości </w:t>
      </w:r>
    </w:p>
    <w:p w14:paraId="000000B0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Mierzy odcinki – proste przykłady </w:t>
      </w:r>
    </w:p>
    <w:p w14:paraId="000000B1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Wskazuje ramiona i wierzchołek kąta </w:t>
      </w:r>
    </w:p>
    <w:p w14:paraId="000000B2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Klasyfikuje rodzaje kątów </w:t>
      </w:r>
    </w:p>
    <w:p w14:paraId="000000B3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Mierzy kąty </w:t>
      </w:r>
    </w:p>
    <w:p w14:paraId="000000B4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Rozpoznaje podstawowe figury geometryczne </w:t>
      </w:r>
    </w:p>
    <w:p w14:paraId="000000B5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Rozpoznaje proste prostopadłe i równoległe i kreśli je na papierze w kratkę </w:t>
      </w:r>
    </w:p>
    <w:p w14:paraId="000000B6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Wskazuje wierzchołki i boki prostokąta </w:t>
      </w:r>
    </w:p>
    <w:p w14:paraId="000000B7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Rysuje kwadrat i prostokąt o podanych wymiarach na papierze w kratkę </w:t>
      </w:r>
    </w:p>
    <w:p w14:paraId="000000B8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obwód prostokąta, którego długości boków wyrażone są tą samą jednostką </w:t>
      </w:r>
    </w:p>
    <w:p w14:paraId="000000B9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Kreśli okręgi o wskazanym promieniu </w:t>
      </w:r>
    </w:p>
    <w:p w14:paraId="000000BA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Rysuje odcinki, prostokąty w skali 1:1, 1:2, 2:1 </w:t>
      </w:r>
    </w:p>
    <w:p w14:paraId="000000BB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Odróżnia zapis skali powiększającej od pomniejszającej</w:t>
      </w:r>
    </w:p>
    <w:p w14:paraId="000000BC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BD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</w:t>
      </w:r>
    </w:p>
    <w:p w14:paraId="000000BE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BF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Wyróżnia punkty należące i nienależące do prostej </w:t>
      </w:r>
    </w:p>
    <w:p w14:paraId="000000C0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Nazywa proste, półproste i odcinki </w:t>
      </w:r>
    </w:p>
    <w:p w14:paraId="000000C1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Rozpoznaje proste prostopadłe i równoległe </w:t>
      </w:r>
    </w:p>
    <w:p w14:paraId="000000C2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Kreśli proste przechodzące przez dany punkt </w:t>
      </w:r>
    </w:p>
    <w:p w14:paraId="000000C3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Kreśli odcinki, proste równoległe i prostopadłe na gładkim papierze </w:t>
      </w:r>
    </w:p>
    <w:p w14:paraId="000000C4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Mierzy i porównuje odcinki </w:t>
      </w:r>
    </w:p>
    <w:p w14:paraId="000000C5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Rozróżnia kąty ostre, proste i rozwarte </w:t>
      </w:r>
    </w:p>
    <w:p w14:paraId="000000C6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Rysuje wielokąty o podanych kątach </w:t>
      </w:r>
    </w:p>
    <w:p w14:paraId="000000C7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Odczytuje i nazywa kąty </w:t>
      </w:r>
    </w:p>
    <w:p w14:paraId="000000C8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Mierzy kąty za pomocą kątomierza i rysuje kąty o danej mierze </w:t>
      </w:r>
    </w:p>
    <w:p w14:paraId="000000C9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Rysuje prostokąty i kwadraty o podanych wymiarach </w:t>
      </w:r>
    </w:p>
    <w:p w14:paraId="000000CA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Kreśli przekątne prostokąta </w:t>
      </w:r>
    </w:p>
    <w:p w14:paraId="000000CB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 xml:space="preserve">Opisuje własności kwadratu i prostokąta </w:t>
      </w:r>
    </w:p>
    <w:p w14:paraId="000000CC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Porównuje boki prostokąta za pomocą cyrkla </w:t>
      </w:r>
    </w:p>
    <w:p w14:paraId="000000CD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Wskazuje środek, promień, średnice i cięciwę w kole oraz okręgu </w:t>
      </w:r>
    </w:p>
    <w:p w14:paraId="000000CE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Rysuje odcinki, kwadraty i prostokąty w skali </w:t>
      </w:r>
    </w:p>
    <w:p w14:paraId="000000CF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Podaje przykłady skali powiększającej lub pomniejszającej </w:t>
      </w:r>
    </w:p>
    <w:p w14:paraId="000000D0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6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0D1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dobra</w:t>
      </w:r>
    </w:p>
    <w:p w14:paraId="000000D2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D3" w14:textId="77777777" w:rsidR="000832A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Rysuje odcinki(proste) równoległe i prostopadłe za pomocą linijki i ekierki </w:t>
      </w:r>
    </w:p>
    <w:p w14:paraId="000000D4" w14:textId="77777777" w:rsidR="000832A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Mierzy odcinki różnymi jednostkami długości i zapisuje te długości </w:t>
      </w:r>
    </w:p>
    <w:p w14:paraId="000000D5" w14:textId="77777777" w:rsidR="000832A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Zamienia jednostki długości </w:t>
      </w:r>
    </w:p>
    <w:p w14:paraId="000000D6" w14:textId="77777777" w:rsidR="000832A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Wykonuje obliczenia na jednostkach długości </w:t>
      </w:r>
    </w:p>
    <w:p w14:paraId="000000D7" w14:textId="77777777" w:rsidR="000832A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Podaje zależności między jednostkami długości </w:t>
      </w:r>
    </w:p>
    <w:p w14:paraId="000000D8" w14:textId="77777777" w:rsidR="000832A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Przelicza jednostki – proste przypadki </w:t>
      </w:r>
    </w:p>
    <w:p w14:paraId="000000D9" w14:textId="77777777" w:rsidR="000832A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typowe zadania z zastosowaniem miar i własności poznanych kątów </w:t>
      </w:r>
    </w:p>
    <w:p w14:paraId="000000DA" w14:textId="77777777" w:rsidR="000832A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Uzasadnia, że kwadrat jest prostokątem </w:t>
      </w:r>
    </w:p>
    <w:p w14:paraId="000000DB" w14:textId="77777777" w:rsidR="000832A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Wskazuje punkty należące bądź nienależące do okręgu lub koła </w:t>
      </w:r>
    </w:p>
    <w:p w14:paraId="000000DC" w14:textId="77777777" w:rsidR="000832A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Podaje zależności między długością promienia i długością średnicy </w:t>
      </w:r>
    </w:p>
    <w:p w14:paraId="000000DD" w14:textId="77777777" w:rsidR="000832A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Rysuje okrąg o danej średnicy </w:t>
      </w:r>
    </w:p>
    <w:p w14:paraId="000000DE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DF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 xml:space="preserve">Ocena bardzo dobra </w:t>
      </w:r>
    </w:p>
    <w:p w14:paraId="000000E0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E1" w14:textId="77777777" w:rsidR="000832A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Rysuje kąty: ostre, proste, rozwarte, półpełne, pełne oraz zerowe i je porównuje </w:t>
      </w:r>
    </w:p>
    <w:p w14:paraId="000000E2" w14:textId="77777777" w:rsidR="000832A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zadania tekstowe o podwyższonym stopniu trudności,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 xml:space="preserve">z wykorzystaniem jednostek długości i miar kątów </w:t>
      </w:r>
    </w:p>
    <w:p w14:paraId="000000E3" w14:textId="77777777" w:rsidR="000832A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Rysuje kwadrat lub prostokąt o danej przekątnej </w:t>
      </w:r>
    </w:p>
    <w:p w14:paraId="000000E4" w14:textId="77777777" w:rsidR="000832A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obwód prostokąta, mając dane zależności między długościami boków </w:t>
      </w:r>
    </w:p>
    <w:p w14:paraId="000000E5" w14:textId="77777777" w:rsidR="000832A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długość boku prostokąta mając dany obwód i długość drugiego boku </w:t>
      </w:r>
    </w:p>
    <w:p w14:paraId="000000E6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E7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</w:t>
      </w:r>
    </w:p>
    <w:p w14:paraId="000000E8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E9" w14:textId="77777777" w:rsidR="000832A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zadania problemowe </w:t>
      </w:r>
    </w:p>
    <w:p w14:paraId="000000EA" w14:textId="77777777" w:rsidR="000832A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Rysuje okrąg o danej cięciwie </w:t>
      </w:r>
    </w:p>
    <w:p w14:paraId="000000EB" w14:textId="77777777" w:rsidR="000832A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Symbolicznie oznacza okręgi i koła </w:t>
      </w:r>
    </w:p>
    <w:p w14:paraId="000000EC" w14:textId="77777777" w:rsidR="000832A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Porównuje własności kwadratu i prostokąta </w:t>
      </w:r>
    </w:p>
    <w:p w14:paraId="000000ED" w14:textId="77777777" w:rsidR="000832A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Wyznacza skalę dla danej pary: figury i jej obrazu w skali </w:t>
      </w:r>
    </w:p>
    <w:p w14:paraId="000000EE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  <w:u w:val="single"/>
        </w:rPr>
      </w:pPr>
    </w:p>
    <w:p w14:paraId="000000F0" w14:textId="3B546778" w:rsidR="000832AE" w:rsidRPr="00B61381" w:rsidRDefault="00000000" w:rsidP="00B61381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t>UŁAMKI ZWYKŁE</w:t>
      </w:r>
    </w:p>
    <w:p w14:paraId="000000F1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dopuszczająca</w:t>
      </w:r>
    </w:p>
    <w:p w14:paraId="000000F2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F3" w14:textId="77777777" w:rsidR="000832AE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Odczytuje jaka część figury jest wyróżniona </w:t>
      </w:r>
    </w:p>
    <w:p w14:paraId="000000F4" w14:textId="77777777" w:rsidR="000832AE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Zaznacza część figury określoną ułamkiem</w:t>
      </w:r>
    </w:p>
    <w:p w14:paraId="000000F5" w14:textId="77777777" w:rsidR="000832AE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Wskazuje licznik i mianownik ułamka zwykłego </w:t>
      </w:r>
    </w:p>
    <w:p w14:paraId="000000F6" w14:textId="77777777" w:rsidR="000832AE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Podaje przykłady ułamków właściwych i niewłaściwych </w:t>
      </w:r>
    </w:p>
    <w:p w14:paraId="000000F7" w14:textId="77777777" w:rsidR="000832AE" w:rsidRDefault="0000000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Porównuje ułamki korzystając z ich ilustracji – proste przykłady </w:t>
      </w:r>
    </w:p>
    <w:p w14:paraId="000000F8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F9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</w:rPr>
      </w:pPr>
    </w:p>
    <w:p w14:paraId="000000FA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</w:t>
      </w:r>
    </w:p>
    <w:p w14:paraId="000000FB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0FC" w14:textId="77777777" w:rsidR="000832AE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Zapisuje ułamek jako część całości </w:t>
      </w:r>
    </w:p>
    <w:p w14:paraId="000000FD" w14:textId="77777777" w:rsidR="000832AE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 pomocą ułamka opisuje część figury lub część zbioru skończonego</w:t>
      </w:r>
    </w:p>
    <w:p w14:paraId="000000FE" w14:textId="77777777" w:rsidR="000832AE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Zaznacza część zbioru skończonego opisanego ułamkiem</w:t>
      </w:r>
    </w:p>
    <w:p w14:paraId="000000FF" w14:textId="77777777" w:rsidR="000832AE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Wyznacza ułamek prostokąta, koła, odcinka – proste przypadki </w:t>
      </w:r>
    </w:p>
    <w:p w14:paraId="00000100" w14:textId="77777777" w:rsidR="000832AE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zadania tekstowe, w których do opisu części skończonego zbioru zastosowano ułamki</w:t>
      </w:r>
    </w:p>
    <w:p w14:paraId="00000101" w14:textId="77777777" w:rsidR="000832AE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Wyszukuje ułamki właściwe i niewłaściwe w zbiorze ułamków zwykłych </w:t>
      </w:r>
    </w:p>
    <w:p w14:paraId="00000102" w14:textId="77777777" w:rsidR="000832AE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Podaje przykłady ułamków właściwych i niewłaściwych </w:t>
      </w:r>
    </w:p>
    <w:p w14:paraId="00000103" w14:textId="77777777" w:rsidR="000832AE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Porównuje ułamki o jednakowych licznikach lub mianownikach </w:t>
      </w:r>
    </w:p>
    <w:p w14:paraId="00000104" w14:textId="77777777" w:rsidR="000832AE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 pomocą liczb mieszanych opisuje  liczebność zbioru skończonego</w:t>
      </w:r>
    </w:p>
    <w:p w14:paraId="00000105" w14:textId="77777777" w:rsidR="000832AE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Zamienia całości i liczby mieszane na ułamki niewłaściwe</w:t>
      </w:r>
    </w:p>
    <w:p w14:paraId="00000106" w14:textId="77777777" w:rsidR="000832AE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upływ czasu podany przy pomocy ułamka lub liczby mieszanej</w:t>
      </w:r>
    </w:p>
    <w:p w14:paraId="00000107" w14:textId="77777777" w:rsidR="000832AE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Zamienia długości oraz masy wyrażone częścią innej jednostki</w:t>
      </w:r>
    </w:p>
    <w:p w14:paraId="00000108" w14:textId="77777777" w:rsidR="000832AE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Skraca i rozszerza ułamki – proste przypadki </w:t>
      </w:r>
    </w:p>
    <w:p w14:paraId="00000109" w14:textId="77777777" w:rsidR="000832AE" w:rsidRDefault="00000000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Odczytuje współrzędne ułamków i liczb mieszanych zaznaczonych  na osi liczbowej </w:t>
      </w:r>
    </w:p>
    <w:p w14:paraId="0000010D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10E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 xml:space="preserve">Ocena dobra </w:t>
      </w:r>
    </w:p>
    <w:p w14:paraId="0000010F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110" w14:textId="77777777" w:rsidR="000832AE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Przedstawia na rysunku ułamek jako część całości </w:t>
      </w:r>
    </w:p>
    <w:p w14:paraId="00000111" w14:textId="77777777" w:rsidR="000832AE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Zaznacza ułamki i liczby mieszane  na osi liczbowej, dobierając jednostkę </w:t>
      </w:r>
    </w:p>
    <w:p w14:paraId="00000112" w14:textId="77777777" w:rsidR="000832AE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Porównuje ułamki, korzystając z odpowiednich reguł lub przedstawiając ułamek na osi liczbowej </w:t>
      </w:r>
    </w:p>
    <w:p w14:paraId="00000113" w14:textId="77777777" w:rsidR="000832AE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zadania tekstowe z zastosowaniem porównywania ułamków zwykłych</w:t>
      </w:r>
    </w:p>
    <w:p w14:paraId="00000114" w14:textId="77777777" w:rsidR="000832AE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Ustala jednostkę na osi liczbowej na podstawie danych o współrzędnych punktów</w:t>
      </w:r>
    </w:p>
    <w:p w14:paraId="00000115" w14:textId="77777777" w:rsidR="000832AE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Wyjaśnia zamianę liczby mieszanej na ułamek niewłaściwy </w:t>
      </w:r>
    </w:p>
    <w:p w14:paraId="00000116" w14:textId="77777777" w:rsidR="000832AE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 zadania tekstowe z zastosowaniem zamiany ułamków zwykłych</w:t>
      </w:r>
    </w:p>
    <w:p w14:paraId="00000117" w14:textId="77777777" w:rsidR="000832AE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Wyjaśnia co to znaczy skrócić lub rozszerzyć ułamek zwykły </w:t>
      </w:r>
    </w:p>
    <w:p w14:paraId="00000118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19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1A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bardzo dobra</w:t>
      </w:r>
    </w:p>
    <w:p w14:paraId="0000011B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11C" w14:textId="77777777" w:rsidR="000832A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Uzasadnia porównywanie ułamków za pomocą ilustracji lub na osi liczbowej </w:t>
      </w:r>
    </w:p>
    <w:p w14:paraId="0000011D" w14:textId="77777777" w:rsidR="000832A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zadania tekstowe z zastosowaniem zamiany długości wyrażonych częścią innej jednostki</w:t>
      </w:r>
    </w:p>
    <w:p w14:paraId="0000011E" w14:textId="77777777" w:rsidR="000832A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Zaznacza i odczytuje ułamki o różnych mianownikach na jednej osi liczbowej</w:t>
      </w:r>
    </w:p>
    <w:p w14:paraId="0000011F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20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</w:t>
      </w:r>
    </w:p>
    <w:p w14:paraId="00000121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122" w14:textId="77777777" w:rsidR="000832A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Porównuje ułamki zwykłe o różnych licznikach i mianownikach</w:t>
      </w:r>
    </w:p>
    <w:p w14:paraId="00000123" w14:textId="77777777" w:rsidR="000832A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zadania problemowe </w:t>
      </w:r>
    </w:p>
    <w:p w14:paraId="00000124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8"/>
          <w:szCs w:val="28"/>
        </w:rPr>
      </w:pPr>
    </w:p>
    <w:p w14:paraId="00000125" w14:textId="77777777" w:rsidR="000832A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lastRenderedPageBreak/>
        <w:t>UŁAMKI DZIESIĘTNE</w:t>
      </w:r>
    </w:p>
    <w:p w14:paraId="00000126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7"/>
        <w:jc w:val="both"/>
        <w:rPr>
          <w:rFonts w:ascii="Cambria" w:eastAsia="Cambria" w:hAnsi="Cambria" w:cs="Cambria"/>
          <w:b/>
          <w:color w:val="00B050"/>
          <w:sz w:val="24"/>
          <w:szCs w:val="24"/>
        </w:rPr>
      </w:pPr>
    </w:p>
    <w:p w14:paraId="00000127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dopuszczająca</w:t>
      </w:r>
    </w:p>
    <w:p w14:paraId="00000128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129" w14:textId="77777777" w:rsidR="000832AE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Podaje przykłady ułamków dziesiętnych </w:t>
      </w:r>
    </w:p>
    <w:p w14:paraId="0000012A" w14:textId="77777777" w:rsidR="000832AE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Odczytuje i zapisuje ułamki w postaci dziesiętnej – proste przykłady </w:t>
      </w:r>
    </w:p>
    <w:p w14:paraId="0000012B" w14:textId="77777777" w:rsidR="000832AE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Porównuje ułamki o tej samej liczbie cyfr po przecinku </w:t>
      </w:r>
    </w:p>
    <w:p w14:paraId="0000012C" w14:textId="77777777" w:rsidR="000832AE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Zapisuje wyrażenia dwumianowane w postaci ułamka dziesiętnego – proste przykłady </w:t>
      </w:r>
    </w:p>
    <w:p w14:paraId="0000012D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</w:rPr>
      </w:pPr>
    </w:p>
    <w:p w14:paraId="0000012E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</w:t>
      </w:r>
    </w:p>
    <w:p w14:paraId="0000012F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130" w14:textId="77777777" w:rsidR="000832AE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Zaznacza ułamki dziesiętne na osi liczbowej proste przykłady </w:t>
      </w:r>
    </w:p>
    <w:p w14:paraId="00000131" w14:textId="77777777" w:rsidR="000832AE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Wyszukuje ułamki dziesiętne w zbiorze danych liczb </w:t>
      </w:r>
    </w:p>
    <w:p w14:paraId="00000132" w14:textId="77777777" w:rsidR="000832AE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Skraca i rozszerza ułamki dziesiętne </w:t>
      </w:r>
    </w:p>
    <w:p w14:paraId="00000133" w14:textId="77777777" w:rsidR="000832AE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Porównuje ułamki dziesiętne </w:t>
      </w:r>
    </w:p>
    <w:p w14:paraId="00000134" w14:textId="77777777" w:rsidR="000832AE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Zapisuje wyrażenia dwumianowane za pomocą ułamków dziesiętnych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 xml:space="preserve">i odwrotnie </w:t>
      </w:r>
    </w:p>
    <w:p w14:paraId="00000135" w14:textId="77777777" w:rsidR="000832AE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Zapisuje  podane kwoty w postaci ułamków dziesiętnych</w:t>
      </w:r>
    </w:p>
    <w:p w14:paraId="00000136" w14:textId="77777777" w:rsidR="000832AE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Stosuje ułamki dziesiętne do wyrażania długości i masy w różnych jednostkach</w:t>
      </w:r>
    </w:p>
    <w:p w14:paraId="00000137" w14:textId="77777777" w:rsidR="000832AE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Zamienia wyrażenia dwumianowane na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jednomianowane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i odwrotnie</w:t>
      </w:r>
    </w:p>
    <w:p w14:paraId="00000138" w14:textId="77777777" w:rsidR="000832AE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Zamienia ułamki dziesiętne na zwykłe</w:t>
      </w:r>
    </w:p>
    <w:p w14:paraId="00000139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3A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dobra</w:t>
      </w:r>
    </w:p>
    <w:p w14:paraId="0000013B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13C" w14:textId="77777777" w:rsidR="000832AE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Zaznacza ułamki dziesiętne na osi liczbowej </w:t>
      </w:r>
    </w:p>
    <w:p w14:paraId="0000013D" w14:textId="77777777" w:rsidR="000832AE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zadania otwarte i zamknięte, w których występują ułamki dziesiętne </w:t>
      </w:r>
    </w:p>
    <w:p w14:paraId="0000013E" w14:textId="77777777" w:rsidR="000832AE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Skraca lub rozszerza ułamki dziesiętne do wskazanych rzędów </w:t>
      </w:r>
    </w:p>
    <w:p w14:paraId="0000013F" w14:textId="77777777" w:rsidR="000832AE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Porównuje wielkości podane w różnych jednostkach</w:t>
      </w:r>
    </w:p>
    <w:p w14:paraId="00000140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41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bardzo dobra</w:t>
      </w:r>
    </w:p>
    <w:p w14:paraId="00000142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143" w14:textId="77777777" w:rsidR="000832AE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Porządkuje rosnąco lub malejąco ułamki dziesiętne </w:t>
      </w:r>
    </w:p>
    <w:p w14:paraId="00000144" w14:textId="77777777" w:rsidR="000832AE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Znajduje ułamki dziesiętne spełniające zadane warunki</w:t>
      </w:r>
    </w:p>
    <w:p w14:paraId="00000145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46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147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</w:t>
      </w:r>
    </w:p>
    <w:p w14:paraId="00000148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149" w14:textId="77777777" w:rsidR="000832A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Wyznacza odpowiednią jednostkę na osi liczbowej i zaznacza na niej ułamki dziesiętne o mianownikach 100 i 1000 </w:t>
      </w:r>
    </w:p>
    <w:p w14:paraId="0000014A" w14:textId="77777777" w:rsidR="000832A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Określa liczebność zbioru spełniającego podane warunki</w:t>
      </w:r>
    </w:p>
    <w:p w14:paraId="0000014B" w14:textId="77777777" w:rsidR="000832A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Ustala zależności pomiędzy nietypowymi jednostkami długości</w:t>
      </w:r>
    </w:p>
    <w:p w14:paraId="0000014C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4D" w14:textId="77777777" w:rsidR="000832A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t>POLA FIGUR</w:t>
      </w:r>
    </w:p>
    <w:p w14:paraId="0000014E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8"/>
          <w:szCs w:val="28"/>
          <w:u w:val="single"/>
        </w:rPr>
      </w:pPr>
    </w:p>
    <w:p w14:paraId="0000014F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dopuszczająca</w:t>
      </w:r>
    </w:p>
    <w:p w14:paraId="00000150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lastRenderedPageBreak/>
        <w:t>Uczeń:</w:t>
      </w:r>
    </w:p>
    <w:p w14:paraId="00000151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Mierzy pola figur kwadratami jednostkowymi </w:t>
      </w:r>
    </w:p>
    <w:p w14:paraId="00000152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pola prostokątów i kwadratów </w:t>
      </w:r>
    </w:p>
    <w:p w14:paraId="00000153" w14:textId="77777777" w:rsidR="000832AE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Zna podstawowe jednostki pól </w:t>
      </w:r>
    </w:p>
    <w:p w14:paraId="00000154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55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</w:t>
      </w:r>
    </w:p>
    <w:p w14:paraId="00000156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157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Wypełnia prostokąty kwadratami jednostkowymi </w:t>
      </w:r>
    </w:p>
    <w:p w14:paraId="00000158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pole prostokąta, gdy dane są długości boków wyrażone jednakowymi jednostkami</w:t>
      </w:r>
    </w:p>
    <w:p w14:paraId="00000159" w14:textId="77777777" w:rsidR="000832A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mierzyć pola figur: trójkątami jednostkowymi itp.</w:t>
      </w:r>
    </w:p>
    <w:p w14:paraId="0000015A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dobra</w:t>
      </w:r>
    </w:p>
    <w:p w14:paraId="0000015B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15C" w14:textId="77777777" w:rsidR="000832A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Wyjaśnia pojęcie pola jako liczby jednostkowych kwadratów wypełniający daną figurę </w:t>
      </w:r>
    </w:p>
    <w:p w14:paraId="0000015D" w14:textId="77777777" w:rsidR="000832A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obwód i pole prostokąta, gdy długości boków są wyrażone różnymi jednostkami </w:t>
      </w:r>
    </w:p>
    <w:p w14:paraId="0000015E" w14:textId="77777777" w:rsidR="000832A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bok kwadratu o danym obwodzie </w:t>
      </w:r>
    </w:p>
    <w:p w14:paraId="0000015F" w14:textId="77777777" w:rsidR="000832A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długość boku prostokąta przy danym obwodzie i długości drugiego boku </w:t>
      </w:r>
    </w:p>
    <w:p w14:paraId="00000160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61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bardzo dobra</w:t>
      </w:r>
    </w:p>
    <w:p w14:paraId="00000162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163" w14:textId="77777777" w:rsidR="000832A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pole kwadratu, gdy podany jest obwód </w:t>
      </w:r>
    </w:p>
    <w:p w14:paraId="00000164" w14:textId="77777777" w:rsidR="000832A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pole, mając dane zależności między długościami boków </w:t>
      </w:r>
    </w:p>
    <w:p w14:paraId="00000165" w14:textId="77777777" w:rsidR="000832A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długość boku prostokąta mając dane pole i długość drugiego boku </w:t>
      </w:r>
    </w:p>
    <w:p w14:paraId="00000166" w14:textId="77777777" w:rsidR="000832A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obliczać pola figur złożonych z kilku prostokątów</w:t>
      </w:r>
    </w:p>
    <w:p w14:paraId="00000167" w14:textId="77777777" w:rsidR="000832A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szacować pola figur nieregularnych pokrytych siatkami kwadratów jednostkowych</w:t>
      </w:r>
    </w:p>
    <w:p w14:paraId="00000168" w14:textId="77777777" w:rsidR="000832A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rysować figury o danym polu</w:t>
      </w:r>
    </w:p>
    <w:p w14:paraId="00000169" w14:textId="77777777" w:rsidR="000832A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Układa figury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tangramowe</w:t>
      </w:r>
      <w:proofErr w:type="spellEnd"/>
    </w:p>
    <w:p w14:paraId="0000016A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6B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</w:t>
      </w:r>
    </w:p>
    <w:p w14:paraId="0000016C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16D" w14:textId="77777777" w:rsidR="000832AE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Potrafi rozwiązywać zadania tekstowe z zastosowaniem pojęcia pola</w:t>
      </w:r>
    </w:p>
    <w:p w14:paraId="0000016E" w14:textId="77777777" w:rsidR="000832AE" w:rsidRDefault="00000000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Potrafi wskazywać wśród prostokątów ten, którego obwód jest najmniejszy </w:t>
      </w:r>
    </w:p>
    <w:p w14:paraId="0000016F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70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71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72" w14:textId="77777777" w:rsidR="000832A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FF0000"/>
          <w:sz w:val="28"/>
          <w:szCs w:val="28"/>
        </w:rPr>
        <w:t>PROSTOPADŁOŚCIANY I SZEŚCIANY</w:t>
      </w:r>
    </w:p>
    <w:p w14:paraId="00000173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7"/>
        <w:jc w:val="both"/>
        <w:rPr>
          <w:rFonts w:ascii="Cambria" w:eastAsia="Cambria" w:hAnsi="Cambria" w:cs="Cambria"/>
          <w:b/>
          <w:color w:val="00B050"/>
          <w:sz w:val="24"/>
          <w:szCs w:val="24"/>
        </w:rPr>
      </w:pPr>
    </w:p>
    <w:p w14:paraId="00000174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dopuszczająca</w:t>
      </w:r>
    </w:p>
    <w:p w14:paraId="00000175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176" w14:textId="77777777" w:rsidR="000832A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Wyróżnia prostopadłościany  wśród figur przestrzennych </w:t>
      </w:r>
    </w:p>
    <w:p w14:paraId="00000177" w14:textId="77777777" w:rsidR="000832A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Wskazuje na modelu prostopadłościanu jego ściany, krawędzie i wierzchołki </w:t>
      </w:r>
    </w:p>
    <w:p w14:paraId="00000178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179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dostateczna</w:t>
      </w:r>
    </w:p>
    <w:p w14:paraId="0000017A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lastRenderedPageBreak/>
        <w:t>Uczeń:</w:t>
      </w:r>
    </w:p>
    <w:p w14:paraId="0000017B" w14:textId="77777777" w:rsidR="000832A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Wyróżnia prostopadłościany i sześciany wśród zbioru innych brył </w:t>
      </w:r>
    </w:p>
    <w:p w14:paraId="0000017C" w14:textId="77777777" w:rsidR="000832A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Podaje przykłady przedmiotów, które mają kształt prostopadłościanu</w:t>
      </w:r>
    </w:p>
    <w:p w14:paraId="0000017D" w14:textId="77777777" w:rsidR="000832A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Rozróżnia siatki sześcianów i prostopadłościanów </w:t>
      </w:r>
    </w:p>
    <w:p w14:paraId="0000017E" w14:textId="77777777" w:rsidR="000832A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Rysuje siatki sześcianów i prostopadłościanów o podanych wymiarach, wyrażonych w tych samych jednostkach długości </w:t>
      </w:r>
    </w:p>
    <w:p w14:paraId="0000017F" w14:textId="77777777" w:rsidR="000832A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Podaje wymiary prostopadłościanów na podstawie siatek</w:t>
      </w:r>
    </w:p>
    <w:p w14:paraId="00000180" w14:textId="77777777" w:rsidR="000832A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Rysuje siatki prostopadłościanów w skali – proste przypadki </w:t>
      </w:r>
    </w:p>
    <w:p w14:paraId="00000181" w14:textId="77777777" w:rsidR="000832A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Wskazuje na modelu prostopadłościanu ściany i krawędzie prostopadłe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 xml:space="preserve">i równoległe </w:t>
      </w:r>
    </w:p>
    <w:p w14:paraId="00000182" w14:textId="77777777" w:rsidR="000832AE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Oblicza sumę długości krawędzi sześcianu </w:t>
      </w:r>
    </w:p>
    <w:p w14:paraId="00000184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  <w:u w:val="single"/>
        </w:rPr>
      </w:pPr>
    </w:p>
    <w:p w14:paraId="00000185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dobra</w:t>
      </w:r>
    </w:p>
    <w:p w14:paraId="00000186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Uczeń:</w:t>
      </w:r>
    </w:p>
    <w:p w14:paraId="00000187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00000188" w14:textId="77777777" w:rsidR="000832AE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Szkicuje widoki brył składających się z kilku prostopadłościanów lub układa bryły na podstawie ich widoków;</w:t>
      </w:r>
    </w:p>
    <w:p w14:paraId="00000189" w14:textId="77777777" w:rsidR="000832AE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Wskazuje na siatkach ściany prostopadłe i równoległe</w:t>
      </w:r>
    </w:p>
    <w:p w14:paraId="0000018A" w14:textId="77777777" w:rsidR="000832AE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Określa wymiary prostopadłościanów zbudowanych z sześcianów</w:t>
      </w:r>
    </w:p>
    <w:p w14:paraId="0000018B" w14:textId="77777777" w:rsidR="000832AE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proste zadania z zastosowaniem własności prostopadłościanu </w:t>
      </w:r>
    </w:p>
    <w:p w14:paraId="0000018F" w14:textId="789D9170" w:rsidR="000832AE" w:rsidRPr="00114139" w:rsidRDefault="00000000" w:rsidP="0011413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proste zadania praktyczne, w których występują jednostki długości</w:t>
      </w:r>
      <w:r>
        <w:rPr>
          <w:rFonts w:ascii="Cambria" w:eastAsia="Cambria" w:hAnsi="Cambria" w:cs="Cambria"/>
          <w:color w:val="000000"/>
          <w:sz w:val="24"/>
          <w:szCs w:val="24"/>
        </w:rPr>
        <w:br/>
      </w:r>
    </w:p>
    <w:p w14:paraId="00000190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bardzo dobra</w:t>
      </w:r>
    </w:p>
    <w:p w14:paraId="00000191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Uczeń:</w:t>
      </w:r>
    </w:p>
    <w:p w14:paraId="00000192" w14:textId="77777777" w:rsidR="000832A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Projektuje siatki sześcianów i prostopadłościanów o danych własnościach(na przykład z zastosowaniem porównywania różnicowego i ilorazowego) </w:t>
      </w:r>
    </w:p>
    <w:p w14:paraId="00000193" w14:textId="77777777" w:rsidR="000832A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Wskazuje na siatce prostopadłościanu ściany i krawędzie prostopadłe </w:t>
      </w:r>
      <w:r>
        <w:rPr>
          <w:rFonts w:ascii="Cambria" w:eastAsia="Cambria" w:hAnsi="Cambria" w:cs="Cambria"/>
          <w:color w:val="000000"/>
          <w:sz w:val="24"/>
          <w:szCs w:val="24"/>
        </w:rPr>
        <w:br/>
        <w:t xml:space="preserve">i równoległe </w:t>
      </w:r>
    </w:p>
    <w:p w14:paraId="00000194" w14:textId="77777777" w:rsidR="000832A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Charakteryzuje  prostopadłościany, mając informacje o części ścian</w:t>
      </w:r>
    </w:p>
    <w:p w14:paraId="00000195" w14:textId="77777777" w:rsidR="000832A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Oblicza długość trzeciej krawędzi prostopadłościanu, znając sumę wszystkich jego krawędzi oraz długość dwóch innych</w:t>
      </w:r>
    </w:p>
    <w:p w14:paraId="00000196" w14:textId="77777777" w:rsidR="000832A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zadania i wykonuje obliczenia, w których występują różne jednostki długości </w:t>
      </w:r>
    </w:p>
    <w:p w14:paraId="00000197" w14:textId="77777777" w:rsidR="000832A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Rozwiązuje zadania z treścią dotyczące długości krawędzi prostopadłościanów</w:t>
      </w:r>
    </w:p>
    <w:p w14:paraId="00000198" w14:textId="77777777" w:rsidR="000832AE" w:rsidRDefault="0000000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Projektuje siatki prostopadłościanów z wykorzystaniem skali </w:t>
      </w:r>
    </w:p>
    <w:p w14:paraId="0000019A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</w:p>
    <w:p w14:paraId="0000019B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0B050"/>
          <w:sz w:val="24"/>
          <w:szCs w:val="24"/>
          <w:u w:val="single"/>
        </w:rPr>
        <w:t>Ocena celująca</w:t>
      </w:r>
    </w:p>
    <w:p w14:paraId="0000019C" w14:textId="77777777" w:rsidR="000832A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Uczeń:</w:t>
      </w:r>
    </w:p>
    <w:p w14:paraId="0000019D" w14:textId="77777777" w:rsidR="000832AE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Rozwiązuje zadania problemowe dotyczące własności prostopadłościanów </w:t>
      </w:r>
    </w:p>
    <w:p w14:paraId="0000019E" w14:textId="77777777" w:rsidR="000832AE" w:rsidRDefault="000832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sectPr w:rsidR="000832AE"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C99439" w14:textId="77777777" w:rsidR="00E54785" w:rsidRDefault="00E54785">
      <w:pPr>
        <w:spacing w:after="0" w:line="240" w:lineRule="auto"/>
      </w:pPr>
      <w:r>
        <w:separator/>
      </w:r>
    </w:p>
  </w:endnote>
  <w:endnote w:type="continuationSeparator" w:id="0">
    <w:p w14:paraId="4DC36C71" w14:textId="77777777" w:rsidR="00E54785" w:rsidRDefault="00E54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9B72EC8-C3A1-4A8E-BEDE-4054DE93252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7952F2A-3057-45C5-AAD5-01EE29097A18}"/>
    <w:embedBold r:id="rId3" w:fontKey="{E85AB9C3-9695-4769-9A8D-D7766AD90C2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D6DF013-9FD2-4B6F-82C9-D34225CE2311}"/>
    <w:embedItalic r:id="rId5" w:fontKey="{9C7B1AD5-AA7A-48AD-A1BC-9F5C24D0398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78A879C-29BA-4029-84B7-9CF00347C8D6}"/>
    <w:embedBold r:id="rId7" w:fontKey="{0E399B60-0B36-4365-9B8A-9F6A9E69CF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9F" w14:textId="32FCC376" w:rsidR="000832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D7EE4">
      <w:rPr>
        <w:noProof/>
        <w:color w:val="000000"/>
      </w:rPr>
      <w:t>1</w:t>
    </w:r>
    <w:r>
      <w:rPr>
        <w:color w:val="000000"/>
      </w:rPr>
      <w:fldChar w:fldCharType="end"/>
    </w:r>
  </w:p>
  <w:p w14:paraId="000001A0" w14:textId="77777777" w:rsidR="000832AE" w:rsidRDefault="000832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C6FA50" w14:textId="77777777" w:rsidR="00E54785" w:rsidRDefault="00E54785">
      <w:pPr>
        <w:spacing w:after="0" w:line="240" w:lineRule="auto"/>
      </w:pPr>
      <w:r>
        <w:separator/>
      </w:r>
    </w:p>
  </w:footnote>
  <w:footnote w:type="continuationSeparator" w:id="0">
    <w:p w14:paraId="0A7478D6" w14:textId="77777777" w:rsidR="00E54785" w:rsidRDefault="00E54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F4AA2"/>
    <w:multiLevelType w:val="multilevel"/>
    <w:tmpl w:val="F98879A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D02E31"/>
    <w:multiLevelType w:val="multilevel"/>
    <w:tmpl w:val="A8B0D9B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907C7D"/>
    <w:multiLevelType w:val="multilevel"/>
    <w:tmpl w:val="129A230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3A50A6"/>
    <w:multiLevelType w:val="multilevel"/>
    <w:tmpl w:val="7714D1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A620F0"/>
    <w:multiLevelType w:val="multilevel"/>
    <w:tmpl w:val="A46ADF8A"/>
    <w:lvl w:ilvl="0">
      <w:start w:val="1"/>
      <w:numFmt w:val="bullet"/>
      <w:lvlText w:val="⮚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BF1E70"/>
    <w:multiLevelType w:val="multilevel"/>
    <w:tmpl w:val="E712488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1AF70E7"/>
    <w:multiLevelType w:val="multilevel"/>
    <w:tmpl w:val="498E293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5486A82"/>
    <w:multiLevelType w:val="multilevel"/>
    <w:tmpl w:val="90E2902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6A25CB6"/>
    <w:multiLevelType w:val="multilevel"/>
    <w:tmpl w:val="D85AA3A8"/>
    <w:lvl w:ilvl="0">
      <w:start w:val="1"/>
      <w:numFmt w:val="bullet"/>
      <w:lvlText w:val="⮚"/>
      <w:lvlJc w:val="left"/>
      <w:pPr>
        <w:ind w:left="7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B0463E6"/>
    <w:multiLevelType w:val="multilevel"/>
    <w:tmpl w:val="95FEB76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BA10734"/>
    <w:multiLevelType w:val="multilevel"/>
    <w:tmpl w:val="0FB2934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F806D96"/>
    <w:multiLevelType w:val="multilevel"/>
    <w:tmpl w:val="BB46FC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37B41D7"/>
    <w:multiLevelType w:val="multilevel"/>
    <w:tmpl w:val="485E9D4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3910F6F"/>
    <w:multiLevelType w:val="multilevel"/>
    <w:tmpl w:val="6A7483A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68C553F"/>
    <w:multiLevelType w:val="multilevel"/>
    <w:tmpl w:val="4D425FA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8EE43AF"/>
    <w:multiLevelType w:val="multilevel"/>
    <w:tmpl w:val="B1629EC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2CE1BD5"/>
    <w:multiLevelType w:val="multilevel"/>
    <w:tmpl w:val="E2C2B53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2EC0CFF"/>
    <w:multiLevelType w:val="multilevel"/>
    <w:tmpl w:val="6BC4D938"/>
    <w:lvl w:ilvl="0">
      <w:start w:val="1"/>
      <w:numFmt w:val="bullet"/>
      <w:lvlText w:val="⮚"/>
      <w:lvlJc w:val="left"/>
      <w:pPr>
        <w:ind w:left="7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6BA13F3"/>
    <w:multiLevelType w:val="multilevel"/>
    <w:tmpl w:val="0FE4DDE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7583C59"/>
    <w:multiLevelType w:val="multilevel"/>
    <w:tmpl w:val="AD169F5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A85042F"/>
    <w:multiLevelType w:val="multilevel"/>
    <w:tmpl w:val="39782004"/>
    <w:lvl w:ilvl="0">
      <w:start w:val="1"/>
      <w:numFmt w:val="bullet"/>
      <w:lvlText w:val="⮚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C0116A2"/>
    <w:multiLevelType w:val="multilevel"/>
    <w:tmpl w:val="E6E2307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15E3EE7"/>
    <w:multiLevelType w:val="multilevel"/>
    <w:tmpl w:val="BD0CF14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9183F24"/>
    <w:multiLevelType w:val="multilevel"/>
    <w:tmpl w:val="F91407A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CC534B6"/>
    <w:multiLevelType w:val="multilevel"/>
    <w:tmpl w:val="D9E8359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E9E108E"/>
    <w:multiLevelType w:val="multilevel"/>
    <w:tmpl w:val="A67A479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4B42162"/>
    <w:multiLevelType w:val="multilevel"/>
    <w:tmpl w:val="EDA474F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9DF6719"/>
    <w:multiLevelType w:val="multilevel"/>
    <w:tmpl w:val="F566CD5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D6F0EDA"/>
    <w:multiLevelType w:val="multilevel"/>
    <w:tmpl w:val="F8C07B9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0B50D85"/>
    <w:multiLevelType w:val="multilevel"/>
    <w:tmpl w:val="A6C2DDB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1F93C60"/>
    <w:multiLevelType w:val="multilevel"/>
    <w:tmpl w:val="DA68642A"/>
    <w:lvl w:ilvl="0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3821B94"/>
    <w:multiLevelType w:val="multilevel"/>
    <w:tmpl w:val="7CAC3714"/>
    <w:lvl w:ilvl="0">
      <w:start w:val="1"/>
      <w:numFmt w:val="bullet"/>
      <w:lvlText w:val="⮚"/>
      <w:lvlJc w:val="left"/>
      <w:pPr>
        <w:ind w:left="7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39439C0"/>
    <w:multiLevelType w:val="multilevel"/>
    <w:tmpl w:val="6FC67016"/>
    <w:lvl w:ilvl="0">
      <w:start w:val="1"/>
      <w:numFmt w:val="bullet"/>
      <w:lvlText w:val="⮚"/>
      <w:lvlJc w:val="left"/>
      <w:pPr>
        <w:ind w:left="17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2507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32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7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43E42D7"/>
    <w:multiLevelType w:val="multilevel"/>
    <w:tmpl w:val="CF125BB2"/>
    <w:lvl w:ilvl="0">
      <w:start w:val="1"/>
      <w:numFmt w:val="upp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6F157F9"/>
    <w:multiLevelType w:val="multilevel"/>
    <w:tmpl w:val="83665C9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9003AA9"/>
    <w:multiLevelType w:val="multilevel"/>
    <w:tmpl w:val="3FCA919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7395839">
    <w:abstractNumId w:val="10"/>
  </w:num>
  <w:num w:numId="2" w16cid:durableId="1089234944">
    <w:abstractNumId w:val="20"/>
  </w:num>
  <w:num w:numId="3" w16cid:durableId="1118110170">
    <w:abstractNumId w:val="21"/>
  </w:num>
  <w:num w:numId="4" w16cid:durableId="380641680">
    <w:abstractNumId w:val="24"/>
  </w:num>
  <w:num w:numId="5" w16cid:durableId="1009792168">
    <w:abstractNumId w:val="32"/>
  </w:num>
  <w:num w:numId="6" w16cid:durableId="2057653222">
    <w:abstractNumId w:val="2"/>
  </w:num>
  <w:num w:numId="7" w16cid:durableId="1982494019">
    <w:abstractNumId w:val="4"/>
  </w:num>
  <w:num w:numId="8" w16cid:durableId="931888535">
    <w:abstractNumId w:val="15"/>
  </w:num>
  <w:num w:numId="9" w16cid:durableId="42868209">
    <w:abstractNumId w:val="17"/>
  </w:num>
  <w:num w:numId="10" w16cid:durableId="568535894">
    <w:abstractNumId w:val="16"/>
  </w:num>
  <w:num w:numId="11" w16cid:durableId="1678116927">
    <w:abstractNumId w:val="0"/>
  </w:num>
  <w:num w:numId="12" w16cid:durableId="1819224118">
    <w:abstractNumId w:val="8"/>
  </w:num>
  <w:num w:numId="13" w16cid:durableId="2075807769">
    <w:abstractNumId w:val="28"/>
  </w:num>
  <w:num w:numId="14" w16cid:durableId="1343967894">
    <w:abstractNumId w:val="1"/>
  </w:num>
  <w:num w:numId="15" w16cid:durableId="1077557826">
    <w:abstractNumId w:val="33"/>
  </w:num>
  <w:num w:numId="16" w16cid:durableId="914709485">
    <w:abstractNumId w:val="5"/>
  </w:num>
  <w:num w:numId="17" w16cid:durableId="1015427647">
    <w:abstractNumId w:val="6"/>
  </w:num>
  <w:num w:numId="18" w16cid:durableId="725186007">
    <w:abstractNumId w:val="11"/>
  </w:num>
  <w:num w:numId="19" w16cid:durableId="1253590969">
    <w:abstractNumId w:val="30"/>
  </w:num>
  <w:num w:numId="20" w16cid:durableId="1533029127">
    <w:abstractNumId w:val="9"/>
  </w:num>
  <w:num w:numId="21" w16cid:durableId="320353147">
    <w:abstractNumId w:val="3"/>
  </w:num>
  <w:num w:numId="22" w16cid:durableId="1979917560">
    <w:abstractNumId w:val="31"/>
  </w:num>
  <w:num w:numId="23" w16cid:durableId="1436289450">
    <w:abstractNumId w:val="27"/>
  </w:num>
  <w:num w:numId="24" w16cid:durableId="207885790">
    <w:abstractNumId w:val="35"/>
  </w:num>
  <w:num w:numId="25" w16cid:durableId="791948606">
    <w:abstractNumId w:val="14"/>
  </w:num>
  <w:num w:numId="26" w16cid:durableId="1942949725">
    <w:abstractNumId w:val="18"/>
  </w:num>
  <w:num w:numId="27" w16cid:durableId="932124498">
    <w:abstractNumId w:val="22"/>
  </w:num>
  <w:num w:numId="28" w16cid:durableId="78989729">
    <w:abstractNumId w:val="12"/>
  </w:num>
  <w:num w:numId="29" w16cid:durableId="1858764232">
    <w:abstractNumId w:val="29"/>
  </w:num>
  <w:num w:numId="30" w16cid:durableId="1856453979">
    <w:abstractNumId w:val="34"/>
  </w:num>
  <w:num w:numId="31" w16cid:durableId="912273313">
    <w:abstractNumId w:val="7"/>
  </w:num>
  <w:num w:numId="32" w16cid:durableId="7952030">
    <w:abstractNumId w:val="26"/>
  </w:num>
  <w:num w:numId="33" w16cid:durableId="603390468">
    <w:abstractNumId w:val="23"/>
  </w:num>
  <w:num w:numId="34" w16cid:durableId="529538474">
    <w:abstractNumId w:val="19"/>
  </w:num>
  <w:num w:numId="35" w16cid:durableId="1349257461">
    <w:abstractNumId w:val="25"/>
  </w:num>
  <w:num w:numId="36" w16cid:durableId="2765270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2AE"/>
    <w:rsid w:val="000832AE"/>
    <w:rsid w:val="00114139"/>
    <w:rsid w:val="001D7EE4"/>
    <w:rsid w:val="002C1E1E"/>
    <w:rsid w:val="00561684"/>
    <w:rsid w:val="005D7DC0"/>
    <w:rsid w:val="009F7606"/>
    <w:rsid w:val="00B61381"/>
    <w:rsid w:val="00E5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F591F"/>
  <w15:docId w15:val="{81FC9F80-8B10-4AB1-B922-C69DED9DB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684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A8340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8340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834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3404"/>
  </w:style>
  <w:style w:type="paragraph" w:styleId="Stopka">
    <w:name w:val="footer"/>
    <w:basedOn w:val="Normalny"/>
    <w:link w:val="StopkaZnak"/>
    <w:uiPriority w:val="99"/>
    <w:unhideWhenUsed/>
    <w:rsid w:val="00A834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3404"/>
  </w:style>
  <w:style w:type="paragraph" w:styleId="Bezodstpw">
    <w:name w:val="No Spacing"/>
    <w:uiPriority w:val="1"/>
    <w:qFormat/>
    <w:rsid w:val="00366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rsid w:val="00914F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XJG1bX9KTnLosAe1GqKKLugmIg==">CgMxLjAyCGguZ2pkZ3hzOAByITFGQ2RFSExGLXNISXNGSHE2OHBiVXRCeW1yUlRGS3k0SA==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2424</Words>
  <Characters>14550</Characters>
  <Application>Microsoft Office Word</Application>
  <DocSecurity>0</DocSecurity>
  <Lines>121</Lines>
  <Paragraphs>33</Paragraphs>
  <ScaleCrop>false</ScaleCrop>
  <Company/>
  <LinksUpToDate>false</LinksUpToDate>
  <CharactersWithSpaces>16941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Gabriela Kisielnicka</cp:lastModifiedBy>
  <cp:revision>7</cp:revision>
  <dcterms:created xsi:type="dcterms:W3CDTF">2024-08-29T11:21:00Z</dcterms:created>
  <dcterms:modified xsi:type="dcterms:W3CDTF">2024-08-29T18:53:00Z</dcterms:modified>
</cp:coreProperties>
</file>