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>Plan wynikowy do wiedzy o społeczeństwie dla klasy 8 szkoły podstawowej</w:t>
      </w:r>
    </w:p>
    <w:p>
      <w:pPr>
        <w:pStyle w:val="style0"/>
      </w:pPr>
      <w:r>
        <w:rPr/>
      </w:r>
    </w:p>
    <w:tbl>
      <w:tblPr>
        <w:jc w:val="left"/>
        <w:tblBorders/>
        <w:tblInd w:type="dxa" w:w="-108"/>
      </w:tblPr>
      <w:tblGrid>
        <w:gridCol w:w="2025"/>
        <w:gridCol w:w="2220"/>
      </w:tblGrid>
      <w:tr>
        <w:trPr>
          <w:trHeight w:hRule="atLeast" w:val="113"/>
          <w:cantSplit w:val="false"/>
        </w:trPr>
        <w:tc>
          <w:tcPr>
            <w:tcW w:type="dxa" w:w="2025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Temat</w:t>
            </w:r>
          </w:p>
        </w:tc>
        <w:tc>
          <w:tcPr>
            <w:tcW w:type="dxa" w:w="2220"/>
            <w:gridSpan w:val="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Wymagania na poszczególne oceny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sz w:val="32"/>
                <w:szCs w:val="32"/>
              </w:rPr>
              <w:t>I półrocze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2025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Dopuszczająca [2]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Dostateczna [3]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Dobra [4]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Bardzo dobra [5]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>
              <w:rPr>
                <w:rFonts w:ascii="Calibri" w:cs="Calibri" w:hAnsi="Calibri"/>
                <w:b/>
                <w:sz w:val="22"/>
                <w:szCs w:val="22"/>
              </w:rPr>
              <w:t>[6]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2025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gridSpan w:val="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Uczeń potrafi: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1.Człowiek w społeczeństwie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potrzeby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osoby [podmioty, instytucje], które mają wpływ na rozwój młodego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ról społecznych;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podstawowe kategorie potrzeb człowieka;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społeczne oczekiwania wynikające z pełnienia roli dziecka i ucznia;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dopasować wskazane potrzeby do właściwych kategorii;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potrzebami naturalnymi a społecznymi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 znaczenie słowa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>socjalizacja</w:t>
            </w:r>
            <w:r>
              <w:rPr>
                <w:rFonts w:ascii="Calibri" w:cs="Calibri" w:hAnsi="Calibri"/>
                <w:sz w:val="22"/>
                <w:szCs w:val="22"/>
              </w:rPr>
              <w:t>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jaką rolę w procesie socjalizacji odgrywa rodzina;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konfliktu ról społecznych;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kategorie norm społecznych.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czynniki mające wpływ na samoocenę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i dopasować wskazane normy społeczne do właściwych kategorii;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>
            <w:pPr>
              <w:pStyle w:val="style21"/>
              <w:spacing w:line="276" w:lineRule="auto"/>
              <w:ind w:hanging="0" w:left="0" w:right="0"/>
            </w:pPr>
            <w:r>
              <w:rPr>
                <w:rFonts w:cs="Calibri"/>
              </w:rPr>
              <w:t>- dokonać autorefleksji, wskazać swoje mocne i słabe strony;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na wybranych przykładach [tekst, ilustracja] dostrzec konflikt ról społecznych;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przyczyny i skutki nieprzestrzegania przez jednostkę norm społecznych.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przewidzieć konsekwencje braku zaspokojenia poszczególnych potrzeb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polegaStarożytna Grecja: str. 39 - 58 z podręcznika różnica pomiędzy normami formalnymi a nieformalnymi;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2.Grupy społeczne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grup społecznych;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konfliktów społecznych;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sposoby rozwiązywania konfliktów w grupie rówieśniczej i w szkole.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podstawowe cechy grup społecznych;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określić, jakim rodzajem grupy jest grupa koleżeńska;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grupy społeczne, do których należy;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typowe konflikty występujące w szkole i grupie rówieśniczej;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postaw/zachowań jednostek wobec konfliktu;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sposoby rozwiązywania konfliktów społecznych.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rozpoznać poszczególne rodzaje grup społecznych;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korzyści i zagrożeń wynikających z bycia w grupie;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zasad efektywnej współpracy;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dobre i złe strony poszczególnych postaw wobec konfliktu;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typowe sposoby rozwiązywania konfliktów;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warunki prowadzenia skutecznych negocjacji.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dopasować właściwe cechy do podanych grup społecznych;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różne sposoby rozwiązywania konfliktów, wskazać ich dobre i złe strony;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wybór metody rozwiązywania konfliktu społecznego.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cechy grup nastawionych na realizację różnych typów zadań;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3.Komunikacja i autoprezentacja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zasady skutecznej komunikacji;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odróżnić nadawcę od odbiorcy komunikatu;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rodzaje komunikacji;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komunikatów niewerbalnych;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czynniki utrudniające wystąpienia publiczne;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cechy postawy asertywnej.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różni się przekaz werbalny od niewerbalnego;</w:t>
            </w:r>
          </w:p>
          <w:p>
            <w:pPr>
              <w:pStyle w:val="style0"/>
              <w:spacing w:line="276" w:lineRule="auto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- wyjaśnić, jaką rolę pełni komunikacja niewerbalna;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określić nadawcę i odbiorcę przedstawionego  komunikatu;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zasady, których należy przestrzegać w wystąpieniach publicznych;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postawy asertywne oraz postawy uległości, agresji i manipulacji.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zastosować wybrane komunikaty niewerbalne w wystąpieniu publicznym;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- wyjaśnić, czym się różni debata od dyskusji;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dostrzec i opisać przykłady łamania zasad dobrej komunikacji;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się różni postawa asertywna od postaw: uległości, agresji i manipulacji.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stosować w praktyce warunki asertywności.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4.Życie rodzinne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więzi łączących członków rodziny;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cechy rodziny jako grupy społecznej;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potrzeby młodych ludzi, które zaspokaja rodzina;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rodzaje współczesnych rodzin;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prawa i obowiązki dziecka w rodzinie;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wartości kształtujące życie rodzinne;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 sposób rodzina przyczynia się do zaspokajania potrzeb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nazwy poszczególnych funkcji rodziny;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cechy różnych typów rodzin / rozpoznać poszczególne typy rodziny;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czynniki sprzyjające zacieśnianiu więzi rodzinnych;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instytucje wspierające rodziny w realizacji swoich funkcji oraz formy pomocy rodzinie.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wskazywać przykłady [rozpoznać sytuacje] realizacji przez rodzinę poszczególnych funkcji;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rozpoznawać sytuacje nieprawidłowego realizowania przez rodzinę swoich funkcji;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5.Edukacja i praca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zadania szkoły,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poszczególne typy szkół tworzących strukturę szkolną w Polsce,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prawa i obowiązki uczniów,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funkcje, które pełni szkoła,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kto tworzy samorząd szkolny,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formy organizacji życia szkolnego.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działania za pomocą, których szkoła realizuje poszczególne funkcje;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wady i zalety wyboru poszczególnych wariantów dalszej edukacji;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scharakteryzować poszczególne formy życia szkolnego [organizacja, zadania, formy działania],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przypadki naruszania praw ucznia.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zhierarchizować funkcje szkoły,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jaki wpływ na rozwój i przyszłość młodego człowieka wywiera szkoła;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jakich umiejętności oczekuje współczesny rynek pracy;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czynniki umożliwiające odniesienie sukcesu edukacyjnego i zawodowego;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ocenić pracę samorządu szkolnego / podejmowane przez niego działania i formy pracy;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6.Ekonomia na co dzień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odróżnić dochody rodziny od wydatków;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- wymienić podstawowe wydatki i źródła dochodów typowego gospodarstwa domowego;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prawa przysługujące konsumentowi.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zasady konstruowania budżetu domowego;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rodzaje źródeł dochodów gospodarstwa domowego;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zasady prawidłowo skonstruowanego budżetu domowego;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łamania praw konsumenta;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wypełnić typowy formularz reklamacyjny.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przyczyny powstawania deficytu w budżecie domowym;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opisać strukturę typowego budżetu domowego;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napisać reklamację;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instytucje chroniące prawa konsumenta;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zaprojektować działania służące ograniczeniu wydatków budżetu domowego;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</w:pPr>
            <w:r>
              <w:rPr>
                <w:rFonts w:ascii="Calibri" w:cs="Calibri" w:hAnsi="Calibri"/>
                <w:sz w:val="22"/>
                <w:szCs w:val="22"/>
              </w:rPr>
              <w:t>Podsumowanie i test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1.Czym są prawa człowieka?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praw przysługujących dzieciom;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główne funkcje praw i wolności człowieka;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podać, kto i kiedy uchwalił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 xml:space="preserve">Powszechną Deklarację Praw Człowieka;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podać, kto i kiedy uchwalił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>Konwencję Praw Dziecka;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łamania praw dziecka;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cechy praw i wolności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na czym polega szczególne znaczenie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 xml:space="preserve">Powszechnej Deklaracji Praw Człowieka;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prawa zawarte w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 xml:space="preserve">Konwencji Praw Dziecka;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rozwinąć skrót UNICEF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historię koncepcji praw i wolności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znaczenie poszczególnych cech praw i wolności człowieka.</w:t>
            </w:r>
          </w:p>
          <w:p>
            <w:pPr>
              <w:pStyle w:val="style0"/>
              <w:ind w:hanging="0" w:left="357" w:right="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wybraną formę aktywności UNICEFU.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2.Katalog praw człowieka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praw pierwszej, drugiej i trzeciej generacji;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prawami pierwszej, drugiej i trzeciej generacji;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przykłady łamania praw i wolności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funkcjonowania systemu ochrony praw i wolności człowieka.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3.Ochrona praw człowieka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łamania praw człowieka we współczesnym świecie;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instytucje chroniące prawa człowieka w Polsce.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podejmowanych przez Międzynarodowy Czerwony Krzyż.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zagrożenia wynikające z łamania praw i wolności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przyczyny łamania praw człowieka;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4.Bezpieczeństwo nieletnich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zagrożeń wynikających z korzystania z cyberprzestrzeni;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kogo w świetle polskiego prawa, nazywamy nieletnim;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podstawowe zasady odpowiedzialności prawnej nieletnich;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korzyści i  zagrożenia wynikające z korzystania z interenetu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formy cyberprzemocy.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 podstawowe zasady bezpiecznego korzystania z internetu;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5.Służby ochrony prawa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przykłady działań policji;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przykłady, innych niż policja, służb porządkowych w Polsce,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zadania policji;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prawa przysługujące policjantom;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prawa przysługujące nieletnim w kontakcie z policjantem;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rodzaje służ mundurowych w Polsce.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zadania poszczególnych służb mundurowych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prawa przysługujące ofiarom przestępstwa, świadkom i oskarżonym;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-uzasadnić konieczność znajomości przysługujących nam praw;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gdzie należy szukać pomocy w przypadku występowania przemocy domowej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-zinterpretować przepisy prawa dotyczące działania służ porządkowych.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alibri" w:cs="Calibri" w:hAnsi="Calibri"/>
                <w:sz w:val="22"/>
                <w:szCs w:val="22"/>
              </w:rPr>
              <w:t>Podsumowanie i test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Czym jest samorząd?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kto tworzy samorząd uczniowski;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samorządu uczniowskiego;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jednostki podziału terytorialnego państwa polskiego;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w której gminie, powiecie i województwie mieszka.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rodzaje samorządów działających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samorządów zawodowych;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samorządu terytorialnego;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na mapie województwo, w którym mieszka;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herb miejscowości, w której mieszka;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jakim celu tworzone są samorządy zawodowe;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czym przejawia się zasada decentralizacji władzy publicznej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organy samorządów terytorialnych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jaki charakter ma gmina, w której mieszka;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herb województwa, w którym mieszka;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konieczność, angażowania się w życie lokalnej społeczności;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jaką rolę w państwie demokratycznym odgrywa samorząd terytorialny;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się różni gmina wiejska, od gminy miejsko-wiejskiej i miejskiej;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rFonts w:ascii="Calibri" w:hAnsi="Calibr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organy gminy, w której mieszka;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spraw załatwianych w urzędzie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zadania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odróżnić organy uchwałodawcze od organów wykonawczych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sposób wyłaniania władz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spraw rozstrzyganych w referendum gminnym.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uprawnienia organów uchwałodawczych i wykonawczych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zasady przeprowadzania wyborów do władz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zadań własnych i zleconych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źródła finasowania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wpływu mieszkańców na życie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pojęcie budżet obywatelski;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wyszukać informacje na temat przedsięwzięć podejmowanych przez młodzieżowe rady gminy, miasta.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 poszczególnych rodzajów gminy dopasować odpowiadające im organy;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zinterpretować przepis prawa dotyczący organizacji referendum gminnego;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jaką rolę w budżecie gminy odgrywają środki uzyskiwane z funduszy unijnych;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działania młodzieżowej rady gminy. 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wyszukać informacje na temat realizacji lokalnych inicjatyw mieszkańców finansowanych z budżetów obywatelskich;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przygotować kampanię wyborczą do młodzieżowej rady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uczestniczyć w pracach młodzieżowej rady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zareklamować / promować na forum szkoły ideę młodzieżowej rady gminy;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Powiat i województwo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organy powiatu i województwa;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spraw załatwianych w starostwie powiatowym i urzędzie marszałkowskim;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zadania samorządu powiatowego i wojewódzkiego;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odróżnić organy uchwałodawcze od organów wykonawczych powiatu i województwa;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sposób wyłaniania władz samorządowych powiatu i województwa;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spraw rozstrzyganych w referendum lokalnym.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uprawnienia organów uchwałodawczych i wykonawczych powiatu i województwa;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strukturę polityczną sejmiku swojego województwa;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spraw załatwianych przez urząd gminy, starostwo powiatowe, urząd marszałkowski;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sporządzić wykaz spraw, które można załatwić w gminie za pomocą ePUAP;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zasady postępowania etycznego w pracy administracji publicznej;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pojęcie korupcja;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praw przysługujące obywatelowi w urzędzie;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informacje zamieszczane w Biuletynie Informacji Publicznej;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jaki rodzaj informacji zamieszcza się w BIP;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przypadki łamania praw obywateli w urzędzie.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dlaczego należy przestrzegać zasad etycznego postępowania urzędników administracji;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działania, które może podjąć obywatel w przypadku łamania jego praw w urzędzie;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aktywności obywatelskiej dla prawidłowego funkcjonowania społeczności lokalnej;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zaprojektować inicjatywę, która może być sfinansowana w ramach budżetu obywatelskiego.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alibri" w:cs="Calibri" w:hAnsi="Calibri"/>
                <w:sz w:val="22"/>
                <w:szCs w:val="22"/>
              </w:rPr>
              <w:t>Podsumowanie i test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b/>
              </w:rPr>
              <w:t>Naród i ojczyzna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polskiego dziedzictwa narodowego;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więzi łączących polską wspólnotę narodową,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i rozpoznać polskie symbole narodowe;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nazwać swoją dużą i mała ojczyznę;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czynniki kształtujące polską tożsamość narodową;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 pojęcie ojczyzna;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opisać polskie symbole narodowe;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sytuacje, w których używa się polskich symboli narodowych;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najważniejsze polskie święta narodowe;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wspólnotą narodową i wspólnotą etniczną;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jakie znaczenie dla współczesnego młodego człowieka ma tożsamość narodowa;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przedstawić historię polskich symboli narodowych;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różne rodzaje tożsamości społecznych.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uzasadnić, że można pogodzić różne tożsamości społeczno-kulturowe - wyjaśnić, w jaki sposób historia kształtowała polską tożsamość narodową,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 podanych świat narodowych dopasować odpowiadające im wydarzenia historyczne,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 i dlaczego, jak zmieniały się na przestrzeni dziejów polskie symbole narodowe,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wybrany problem etniczny / narodowy współczesnego świata*,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 wybrany element polskiego dziedzictwa narodowego*;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2.Obywatelstwo i narodowość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prawa i obowiązki obywatela RP;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cnót /wartości obywatelskich;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odróżnić [rozpoznać na przykładach] pojęcie narodowość od obywatelstwa;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więzi łączące obywatela i państwo;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sposoby nabycia obywatelstwa polskiego;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zasada krwi;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cechy dobrego obywatela.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różne sposoby nabywania obywatelstwa polskiego;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obywatelstwem a narodowością;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konstytucyjne prawa i obowiązki obywatela RP;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jaki wpływ ma państwo na kształtowanie więzi narodowych.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różne sposoby nabywania obywatelstwa polskiego;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3.Czym jest patriotyzm?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postaw patriotycznych i działań na rzecz dobra Ojczyzny;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pojęcie patriotyzm;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przejawy patriotyzmu lokalnego i gospodarczego.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potrzebę patriotyzmu we współczesnym świecie;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postawy patriotyczne dawniej i dzisiaj.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zalety i wady postaw określanych jako patriotyzm gospodarczy;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- wskazać zalety i wady postaw uznawanych współcześnie za przejawy patriotyzmu, np. kibicowanie na zawodach sportowych.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4.Mniejszości narodowe i etniczne w Polsce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mniejszości etnicznych i narodowych we współczesnej 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grupy cudzoziemców przebywających w Polsce.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prawa przysługujące mniejszościom narodowym i etnicznym w Polsce,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pojęcie Polonia,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pojęciami: imigranci i uchodźcy;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prawa przysługujące uchodźcom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związki łączące Polonię z Polską.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mniejszością narodową a mniejszością etniczną;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kryteria, które decydują w Polsce o uznaniu danej społeczności za mniejszość narodową lub etniczną;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czynniki, które zadecydowały o powstaniu Polonii;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>
        <w:trPr>
          <w:trHeight w:hRule="atLeast" w:val="211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5.Tolerancja i przejawy ksenofobii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/  rozpoznać przejawy ksenofobii, w tym rasizmu, szowinizmu i antysemityzmu;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pojęcia: ksenofobia, rasizm, szowinizm;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pojęcie tolerancja;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odróżnić postawę tolerancyjną od postawy bezkrytycznej akceptacji;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stereotypów.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pojęcie stereotyp;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cechy stereotypu;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postawę patriotyczną i nacjonalistyczną;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społeczne konsekwencje stereotypizacji.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postawy otwartości, akceptacji i tolerancji wobec odmienności etnicznych, religijnych i kulturowych.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bCs/>
                <w:sz w:val="32"/>
                <w:szCs w:val="32"/>
              </w:rPr>
              <w:t>II półrocze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Państwo i demokracja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władzy państwowej;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cechy państwa;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co to znaczy, że państwo jest suwerenne;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funkcje państwa;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realizacji zasady przedstawicielstwa;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cechy państwa demokratycznego.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- wymienić podstawowe formy demokracji bezpośredniej;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się różni demokracja bezpośrednia od pośredniej;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korzyści, jakie daje obywatelom ustrój demokratyczny;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cechy autorytaryzmu i totalitaryzmu;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dopasować działania władzy państwowej do poszczególnych funkcji państwa;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wady i zalety demokracji bezpośredniej i pośredniej;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na mapie Europy monarchie i republiki;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współczesnych państwa autorytarnych;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współczesnych i historycznych państw totalitarnych.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zaprezentować* sytuację człowieka w państwie totalitarnym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rodzaje władzy państwowej;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organy władzy ustawodawczej, wykonawczej i sądowniczej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nazwę ustawy zasadniczej.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podstawowe zasady ustroju Polski;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źródła powszechnie obowiązującego prawa w 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szczególne cechy konstytucji.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rozdziały Konstytucji RP;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zajmuje się Trybunał Konstytucyjny;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jest preambuła;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wartości, do których odwołuje się preambuła Konstytucji;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w Konstytucji RP przepisy dotyczące wskazanych kwestii;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czego dotyczyły referenda ogólnokrajowe przeprowadzone po 1989 roku.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jakich spraw może dotyczyć referendum ogólnokrajowe;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dokonać interpretacji przepisu Konstytucji RP dotyczącego referendum ogólnokrajowego;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główne zasady nowelizacji Konstytucji RP.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wady i zalety republikańskiej formy rządów;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historię polskiego konstytucjonalizmu.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Sejm i Senat RP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organy władzy ustawodawczej;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główną funkcję Sejmu i Senatu;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z kogo składa się Sejm i Senat;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zasadę zgodnie, z którą formowany jest Sejm i Senat;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 partii politycznej działającej w Polsce.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z ilu posłów składa się Sejm, a z ilu Senat;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najważniejsze kompetencje Sejmu i Senatu;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zasada przedstawicielstwa;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 sposób podejmowane są decyzje w Sejmie i Senacie;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wymieć zasady, według, których odbywają się wybory do Sejmu i Senatu;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</w:t>
            </w:r>
            <w:r>
              <w:rPr>
                <w:rFonts w:ascii="Calibri" w:cs="Calibri" w:hAnsi="Calibri"/>
                <w:color w:val="00000A"/>
                <w:sz w:val="22"/>
                <w:szCs w:val="22"/>
              </w:rPr>
              <w:t>partie polityczne, których przedstawiciele zasiadają w Sejmie bieżącej kadencji.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z kogo składa się Zgromadzenie Narodowe;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 sytuacji, w której Sejm i Senat obradują jako Zgromadzenie Narodowe;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zasady, według, których odbywają się wybory do Sejmu i Senatu;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 pojęcie immunitet;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etapy procesu ustawodawczego;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co jest głównym celem działalności partii politycznej.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zasady wyborów do Sejmu i Senatu;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porównać rolę Sejmu i Senatu w procesie ustawodawczym;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jaką rolę w procesie ustawodawczym posiada Prezydent RP;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pojęcia: mandat, komisje sejmowe, Prezydium Sejmu, Konwent Seniorów,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jakie znaczenie w państwie demokratycznym ma aktywność wyborcza obywateli;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skutki, jakie niesie dla państwa i społeczeństwa niska frekwencja wyborcza.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organy władzy wykonawczej w 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imię i nazwisko urzędującej głowy państwa oraz Prezesa Rady Ministrów;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 sposób powoływania Prezydenta RP;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 uprawnienia Prezydenta RP.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główne zasady wyboru Prezydenta RP;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kompetencje Prezydenta RP;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uporządkować kompetencje Prezydenta RP [polityka wewnętrzna, polityka zagraniczna];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omówić główne zasady procedury tworzenia rządu;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kontrola polityczna Sejmu nad Radą Ministrów;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 na czym polega zasada kontrasygnaty;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główne zadania wskazanych ministerstw;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Prezydentów RP po 1989 r.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zaprezentować* zadania i zakres działań wybranego ministerstwa;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Sądy i trybunały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spraw, z którymi człowiek może zwrócić się do sądu;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rodzaje sądów w Polsce.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główne zasady postępowania sądowego;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nazwy trybunałów działających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 główne zadanie Trybunału Konstytucyjnego;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główne zasady postępowania sądowego,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zasada niezależności sądów;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na czym polega zasada </w:t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>niezawisłości sędziów;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- wyjaśnić, jaką rolę pełnią sędziowie w procesie sądowym;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zasady gwarantujące niezawisłość sędziów,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znaczenie zasady dwuinstancyjności postępowania sądowego;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 sposób realizowana jest zasada dwuinstancyjności postępowania sądowego,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omówić strukturę i hierarchię sądów w Polsce;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 strukturę organizacyjną sądu rejonowego;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organizacji pozarządowych;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wolontariuszy.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realizacji prawa do swobodnego zrzeszania się;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działań podejmowanych przez związki zawodowe;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cechy wolontariatu.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pojęcia: fundacja i stowarzyszenie;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jak rolę pełnią związki zawodowe;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angażowania się w działania organizacji pozarządowych;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korzyści wynikające z pracy w wolontariacie;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jaką rolę w państwie demokratycznym odgrywa zasada swobodnego zrzeszania się;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 różnicę pomiędzy fundacją a stowarzyszeniem;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historię NSZZ ”Solidarność”;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środków masowego przekazu;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przykłady pracy dziennikarzy;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główne cechy środków masowego przekazu;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podać główne cechy opinii publicznej;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funkcje mediów;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mediów społecznościowych;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odczytać, zilustrowane w prostej formie, wyniki wskazanego sondażu opinii publicznej;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funkcje reklamy.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odczytać cel wskazanej kampanii społecznej;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pozytywne i negatywne aspekty funkcjonowania mediów społecznościowych;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zasady etyki dziennikarskiej;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w tekście publicystycznym fakty i opinie;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dostrzec środki perswazji / manipulacji zastosowane we wskazanej reklamie;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przestrzegania zasad etyki dziennikarskiej;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przykłady łamania etyki dziennikarskiej;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w jaki sposób należy strzec się przed manipulacją stosowaną w reklamach;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dokonać krytycznej analizy wybranej reklamy;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</w:pPr>
            <w:r>
              <w:rPr/>
            </w:r>
          </w:p>
          <w:p>
            <w:pPr>
              <w:pStyle w:val="style0"/>
              <w:ind w:hanging="0" w:left="360" w:right="0"/>
            </w:pPr>
            <w:r>
              <w:rPr/>
            </w:r>
          </w:p>
          <w:p>
            <w:pPr>
              <w:pStyle w:val="style0"/>
              <w:ind w:hanging="0" w:left="0" w:right="0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1.Organizacje międzynarodowe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rozwinąć skrót ONZ;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rozwinąć skrót NATO;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podejmowanych przez ONZ;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wymienić, główne cele i zadania ONZ;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cele i zadania NATO;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rozpoznać przejawy realizacji przez państwo polityki zagranicznej;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organy ONZ.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jaką rolę pełnią ambasadorzy i konsulowie;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jakie są główne cele polityki zagranicznej państwa;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kiedy powstało ONZ i kiedy powstało NATO;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czym zajmuje się Rada Bezpieczeństwa ONZ;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-wyjaśnić pojęcie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>misja pokojowa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ONZ, - wymienić przykłady aktywności Polski w ONZ i NATO.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czym różni się ONZ od innych organizacji międzynarodowych;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jaka rolę odgrywa NATO w polityce obronnej państwa polskiego;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wskazać na mapie państwa członkowskie NATO.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2.Unia Europejska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rok, w którym Polska przystąpiła do Unii Europejskiej;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określić, kiedy i gdzie podpisano traktat o powstaniu Unii Europejskiej;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imiona i nazwiska Ojców założycieli zjednoczonej Europy;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przyczyny integracji europejskiej,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główne zasady funkcjonowania Unii Europejskiej;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główne etapy integracji europejskiej;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 na mapie państwa członkowskie Unii Europejskiej;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odszukać informacje o życiorysie politycznym Ojców założycieli zjednoczonej Europy;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główne zasady funkcjonowania Unii Europejskiej;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nazwy głównych organów Unii Europejskiej;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podstawowe kompetencje głównych organów Unii Europejskiej,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wady i zalety procesu integracji europejskiej,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wybrane problemy [osiągnięcia] Unii Europejskiej;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zaplanować [zorganizować / aktywnie uczestniczyć]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 xml:space="preserve">Dzień Europy </w:t>
            </w:r>
            <w:r>
              <w:rPr>
                <w:rFonts w:ascii="Calibri" w:cs="Calibri" w:hAnsi="Calibri"/>
                <w:sz w:val="22"/>
                <w:szCs w:val="22"/>
              </w:rPr>
              <w:t>w szkole.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3.Polska w Unii Europejskiej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wyjaśnić, w jaki sposób nabywa się obywatelstwo Unii Europejskiej,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prawa wynikające z obywatelstwa Unii Europejskiej,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nazwy funduszy unijnych, z których korzysta Polska.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wykorzystania funduszy unijnych;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Europejski Rynek Wewnętrzny.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jakich zasadach funkcjonuje Strefa Schengen;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inwestycje gminne, finansowane ze środków unijnych;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wybraną inicjatywę unijną dotyczącą młodzieży.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4.Problemy współczesnego świata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wymienić przykłady ilustrujące proces globalizacji;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pomocy humanitarnej.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wskazać, na podstawie mapy, państwa globalnej Północy i globalnego Południa;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zależności pomiędzy państwami globalnej Północy i globalnego Południa;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przyczyny dysproporcji rozwojowych współczesnego świata;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korzyści i zagrożenia wynikające z procesu globalizacji;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dlaczego pomoc dla państw biednego Południa jest często nieskuteczna;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 pojęcia Grupa G7.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problemy wybranego państwa globalnego Południa.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</w:pPr>
            <w:r>
              <w:rPr>
                <w:b/>
              </w:rPr>
              <w:t>5.Konflikty zbrojne na świecie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działań terrorystycznych;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na wybranych przykładach przedstawić przyczyny współczesnych konfliktów międzynarodowych;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skutki rozwoju terroryzmu we współczesnym świecie;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wymienić cechy ludobójstwa.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przedstawić różne rodzaje terroryzmu;</w:t>
            </w:r>
          </w:p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2.%3."/>
      <w:lvlJc w:val="right"/>
      <w:pPr>
        <w:ind w:hanging="180" w:left="1800"/>
      </w:pPr>
    </w:lvl>
    <w:lvl w:ilvl="3">
      <w:start w:val="1"/>
      <w:numFmt w:val="decimal"/>
      <w:lvlText w:val="%2.%3.%4.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ind w:hanging="360" w:left="3240"/>
      </w:pPr>
    </w:lvl>
    <w:lvl w:ilvl="5">
      <w:start w:val="1"/>
      <w:numFmt w:val="lowerRoman"/>
      <w:lvlText w:val="%2.%3.%4.%5.%6."/>
      <w:lvlJc w:val="right"/>
      <w:pPr>
        <w:ind w:hanging="180" w:left="3960"/>
      </w:pPr>
    </w:lvl>
    <w:lvl w:ilvl="6">
      <w:start w:val="1"/>
      <w:numFmt w:val="decimal"/>
      <w:lvlText w:val="%2.%3.%4.%5.%6.%7."/>
      <w:lvlJc w:val="left"/>
      <w:pPr>
        <w:ind w:hanging="360" w:left="4680"/>
      </w:pPr>
    </w:lvl>
    <w:lvl w:ilvl="7">
      <w:start w:val="1"/>
      <w:numFmt w:val="lowerLetter"/>
      <w:lvlText w:val="%2.%3.%4.%5.%6.%7.%8."/>
      <w:lvlJc w:val="left"/>
      <w:pPr>
        <w:ind w:hanging="360" w:left="5400"/>
      </w:pPr>
    </w:lvl>
    <w:lvl w:ilvl="8">
      <w:start w:val="1"/>
      <w:numFmt w:val="lowerRoman"/>
      <w:lvlText w:val="%2.%3.%4.%5.%6.%7.%8.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2.%3."/>
      <w:lvlJc w:val="right"/>
      <w:pPr>
        <w:ind w:hanging="180" w:left="1800"/>
      </w:pPr>
    </w:lvl>
    <w:lvl w:ilvl="3">
      <w:start w:val="1"/>
      <w:numFmt w:val="decimal"/>
      <w:lvlText w:val="%2.%3.%4.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ind w:hanging="360" w:left="3240"/>
      </w:pPr>
    </w:lvl>
    <w:lvl w:ilvl="5">
      <w:start w:val="1"/>
      <w:numFmt w:val="lowerRoman"/>
      <w:lvlText w:val="%2.%3.%4.%5.%6."/>
      <w:lvlJc w:val="right"/>
      <w:pPr>
        <w:ind w:hanging="180" w:left="3960"/>
      </w:pPr>
    </w:lvl>
    <w:lvl w:ilvl="6">
      <w:start w:val="1"/>
      <w:numFmt w:val="decimal"/>
      <w:lvlText w:val="%2.%3.%4.%5.%6.%7."/>
      <w:lvlJc w:val="left"/>
      <w:pPr>
        <w:ind w:hanging="360" w:left="4680"/>
      </w:pPr>
    </w:lvl>
    <w:lvl w:ilvl="7">
      <w:start w:val="1"/>
      <w:numFmt w:val="lowerLetter"/>
      <w:lvlText w:val="%2.%3.%4.%5.%6.%7.%8."/>
      <w:lvlJc w:val="left"/>
      <w:pPr>
        <w:ind w:hanging="360" w:left="5400"/>
      </w:pPr>
    </w:lvl>
    <w:lvl w:ilvl="8">
      <w:start w:val="1"/>
      <w:numFmt w:val="lowerRoman"/>
      <w:lvlText w:val="%2.%3.%4.%5.%6.%7.%8.%9."/>
      <w:lvlJc w:val="right"/>
      <w:pPr>
        <w:ind w:hanging="180" w:left="612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entSchbookEU" w:cs="CentSchbookEU" w:eastAsia="SimSun" w:hAnsi="CentSchbookEU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  <w:style w:styleId="style21" w:type="paragraph">
    <w:name w:val="List Paragraph"/>
    <w:basedOn w:val="style0"/>
    <w:next w:val="style21"/>
    <w:pPr>
      <w:spacing w:after="160" w:before="0" w:line="252" w:lineRule="auto"/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2017-08-31T08:52:00.00Z</dcterms:created>
  <dc:creator>g.aleksandrowicz</dc:creator>
  <cp:lastModifiedBy>Anna Pietrzak</cp:lastModifiedBy>
  <dcterms:modified xsi:type="dcterms:W3CDTF">2017-12-17T05:35:00.00Z</dcterms:modified>
  <cp:revision>6</cp:revision>
</cp:coreProperties>
</file>