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E" w:rsidRDefault="001D279E" w:rsidP="001D279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</w:pPr>
      <w:r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>Przedmiotowy system oceniania</w:t>
      </w:r>
      <w:r w:rsidR="0098052D"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  <w:t xml:space="preserve"> klaSA 7 J.Hiszpański</w:t>
      </w:r>
    </w:p>
    <w:p w:rsidR="0098052D" w:rsidRDefault="0098052D" w:rsidP="001D279E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032FF"/>
          <w:spacing w:val="-4"/>
          <w:w w:val="97"/>
          <w:sz w:val="36"/>
          <w:szCs w:val="36"/>
        </w:rPr>
      </w:pPr>
    </w:p>
    <w:p w:rsidR="0098052D" w:rsidRPr="0098052D" w:rsidRDefault="0098052D" w:rsidP="0098052D">
      <w:pPr>
        <w:pStyle w:val="Akapitzlist"/>
        <w:numPr>
          <w:ilvl w:val="0"/>
          <w:numId w:val="1"/>
        </w:num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420" w:lineRule="atLeast"/>
        <w:textAlignment w:val="center"/>
        <w:rPr>
          <w:rFonts w:cs="AgendaPl Bold"/>
          <w:b/>
          <w:bCs/>
          <w:caps/>
          <w:color w:val="0032FF"/>
          <w:sz w:val="36"/>
          <w:szCs w:val="36"/>
        </w:rPr>
      </w:pPr>
      <w:r>
        <w:rPr>
          <w:rFonts w:cs="AgendaPl Bold"/>
          <w:b/>
          <w:bCs/>
          <w:caps/>
          <w:color w:val="0032FF"/>
          <w:sz w:val="36"/>
          <w:szCs w:val="36"/>
        </w:rPr>
        <w:t>Półrocze</w:t>
      </w:r>
    </w:p>
    <w:p w:rsidR="001D279E" w:rsidRDefault="001D279E" w:rsidP="001D279E">
      <w:pPr>
        <w:pBdr>
          <w:bottom w:val="single" w:sz="2" w:space="0" w:color="auto"/>
        </w:pBd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720" w:line="80" w:lineRule="exact"/>
        <w:textAlignment w:val="center"/>
        <w:rPr>
          <w:rFonts w:cs="AgendaPl Bold"/>
          <w:b/>
          <w:bCs/>
          <w:caps/>
          <w:strike/>
          <w:color w:val="000000"/>
          <w:position w:val="-14"/>
          <w:sz w:val="24"/>
          <w:szCs w:val="24"/>
        </w:rPr>
      </w:pPr>
    </w:p>
    <w:tbl>
      <w:tblPr>
        <w:tblW w:w="9688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871"/>
        <w:gridCol w:w="1871"/>
        <w:gridCol w:w="1982"/>
        <w:gridCol w:w="1982"/>
      </w:tblGrid>
      <w:tr w:rsidR="001D279E" w:rsidTr="00074C51">
        <w:trPr>
          <w:trHeight w:val="57"/>
          <w:tblHeader/>
        </w:trPr>
        <w:tc>
          <w:tcPr>
            <w:tcW w:w="96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1D279E" w:rsidTr="00074C51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1D279E" w:rsidTr="00074C51">
        <w:trPr>
          <w:trHeight w:val="57"/>
          <w:tblHeader/>
        </w:trPr>
        <w:tc>
          <w:tcPr>
            <w:tcW w:w="968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 potrafi: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rozpoznać znaczenie wybranych internacjonalizmów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wybrane internacjonalizmy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wymawiać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zapisać poznane internacjonalizmy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inne niż wymienione w podręczniku internacjonalizmy i podać ich znaczenie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074C5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kilka hiszpańskich</w:t>
            </w:r>
            <w:r w:rsidR="001D279E">
              <w:rPr>
                <w:rFonts w:cs="AgendaPl RegularCondensed"/>
                <w:color w:val="000000"/>
                <w:sz w:val="20"/>
                <w:szCs w:val="20"/>
              </w:rPr>
              <w:t xml:space="preserve">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po polsku głó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wne miasta, rzeki i góry Hiszpanii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polsku p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odstawowe informacje o Hiszpanii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074C5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hiszpańsku</w:t>
            </w:r>
            <w:r w:rsidR="001D279E">
              <w:rPr>
                <w:rFonts w:cs="AgendaPl RegularCondensed"/>
                <w:color w:val="000000"/>
                <w:sz w:val="20"/>
                <w:szCs w:val="20"/>
              </w:rPr>
              <w:t xml:space="preserve"> nazwy 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lu miast, rzek i gór hiszpańskich</w:t>
            </w:r>
            <w:r w:rsidR="001D279E">
              <w:rPr>
                <w:rFonts w:cs="AgendaPl RegularCondensed"/>
                <w:color w:val="000000"/>
                <w:sz w:val="20"/>
                <w:szCs w:val="20"/>
              </w:rPr>
              <w:t xml:space="preserve"> oraz wskazać je na mapie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po polsku dwie atrakcje turystyczne 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Hiszpanii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 polsku kilk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a atrakcji turystycznych Hiszpanii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omówić po polsku kilka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 atrakcji turystycznych Hiszpanii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po niemiecku podstawowe informacje o dwóch 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atrakcjach turystycznych Hiszpanii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po niemiecku podstawowe informacje o kilku 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atrakcjach turystycznych Hiszpanii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oficjalne, potoczne i regionalne formy powitań i pożegnań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zredagować krótką informację o wybranej osobie, wykorzystując poznane wyrażenia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różnych osobach na podstawie wysłuchanego tekstu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zaprezentować obszernie swojego idola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odmienić czasowniki </w:t>
            </w:r>
            <w:r w:rsidR="00074C5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zasady stosowania przeczeń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przeczenia  w znanych 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074C5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przeczenia</w:t>
            </w:r>
            <w:r w:rsidR="001D279E">
              <w:rPr>
                <w:rFonts w:cs="AgendaPl RegularCondensed"/>
                <w:color w:val="000000"/>
                <w:sz w:val="20"/>
                <w:szCs w:val="20"/>
              </w:rPr>
              <w:t xml:space="preserve"> w nowych 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przeczenia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 w:rsidP="00074C5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przeczenia w sytuacjach komunikacyjnych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znaczenie zaimków pytajnych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pytania w sytuacjach komunikacyjnych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powiązania 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rodzinie na podstawie np. tekstu, zdjęć, wywiadu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na temat czyjegoś wyglądu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nazwy zawodów na podstawie opisu czynności typowych 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czynnościach typowych 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opowiadać wyczerpująco o różnych zawodach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posługiwać się liczebnikami w sytuacjach komunikacyjnych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zwierzątku domowym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uzyskać informacje na temat zwierzątka koleżanki / kolegi 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na temat różnych zwierzątek domowych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przekazać po polsku główne treści przeczy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tanego ogłoszenia 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nformować krótko o rodzinie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074C51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rodzinie</w:t>
            </w:r>
            <w:r w:rsidR="001D279E">
              <w:rPr>
                <w:rFonts w:cs="AgendaPl RegularCondensed"/>
                <w:color w:val="000000"/>
                <w:sz w:val="20"/>
                <w:szCs w:val="20"/>
              </w:rPr>
              <w:t xml:space="preserve">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odpowiedź 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list, w którym informuje wyczerpująco o rodzinie koleżanki / kolegi i jej / jego zwierzętach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zaimki osobowe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formy 1. i 3. osoby liczby mnogiej poznanych czasowników</w:t>
            </w:r>
          </w:p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zaimki dzierżawcze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swoim wymarzonym planie lekcji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dopasować czynności do 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podstawowe czynności związane z niektórymi przedmiotami 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tym, co robi na 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tym, 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o poszczególnych przedmiotach i czynnościach z nimi związanych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 o swoim stosunku 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krótko wyrazić opinię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wyczerpująco opowiedzieć o szkole, klasie, lekcjach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 jaką ma ocenę z j. hiszpańskiego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porównać s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kalę ocen w Polsce i w Hiszpanii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z koleżanką / kolegą rozmowę na temat ostatniego świadectwa szkolnego i opowiedzieć o tym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opisać wyposażenie plecaka idealnego ucznia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wstawić odpowiedni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rodzajnik przed rzeczow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rodzajniki nieokreślone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odmieniać rzeczowniki z rodzajnikiem 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rodzajnik 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w wypowiedziach rzeczowniki z rodzajnikiem nieokreślonym w bierniku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zasady stosowania przeczenia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odmieniać rzeczowniki z przeczeniem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w zdaniu przeczenie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stosować przeczenia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stosować przeczenia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zdania o szyku prostym i przestawnym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wymienić zasady tworzenia rzeczowników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poprawnie tworzyć nowe rzeczowniki 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tworzyć i stosować rzeczowniki złożone w wypowiedziach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lub czytany ze spora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zrozumieć tekst ze słuchu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porozmawiać z koleżanką / kolegą na temat czasu wolnego i skomentować tę 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opowiedzieć, jak można ciekawie i niestandardowo spędzać czas wolny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formach spędzania wolnego czasu przez koleżankę / kolegę, wykorzystując informacje zdobyte podczas wywiadu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różne sposoby spędzania czasu poza domem i uzasadnić te wybory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wyrazić opinię na temat różnych potraw i przepisów na nie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podstawowe słownictwo związane z komputerem i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poinformować na podstawie tekstu o głównych czynnościach wykonywanych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poinformować o tym, czy i jak korzysta z 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opowiedzieć, do czego wykorzystuje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wyrazić opinię na temat zalet i wad korzystania z </w:t>
            </w:r>
            <w:proofErr w:type="spellStart"/>
            <w:r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podać przykłady 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nieregularne w odpo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nieregularne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nieregularne w wypowiedziach ustnych i pisemnych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przykłady 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sprawnie i bezbłędnie stosować czasowniki rozdzielnie złożone w wypowiedziach ustnych i pisemnych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sprawnie i bezbłędnie stosować rzeczowniki z rodzajnikiem określonym w bierniku w wypowiedziach ustnych i pisemnych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98052D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52D" w:rsidRPr="0098052D" w:rsidRDefault="0098052D" w:rsidP="0098052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Półrocze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: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5.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aktualną godzinę w dwóch 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rozmowę,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swobodnie i poprawnie poprowadzić rozmowę, w której pyta o aktualną godzinę lub udziela odpowiedzi na to pytanie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czas trwania, np. filmu czy programu telewizyjnego 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poprowadzić rozmowę, w której pyta o porę rozpoczęcia i czas 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swobodnie i poprawnie poprowadzić rozmowę, w której pyta o porę rozpoczęcia i czas trwania jakiegoś wydarzenia lub udziela odpowiedzi na to pytanie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o przebiegu swojego dnia i uzasadnić, dlaczego wykonuje dane czynności o określonej porze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samodzielnie przygotować prezentację o przebiegu dnia jakiejś znanej osoby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podać przykłady 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>sprawnie i bezbłędnie sto</w:t>
            </w:r>
            <w:r>
              <w:rPr>
                <w:rFonts w:cs="AgendaPl RegularCondensed"/>
                <w:color w:val="000000"/>
                <w:spacing w:val="-4"/>
                <w:sz w:val="20"/>
                <w:szCs w:val="20"/>
              </w:rPr>
              <w:softHyphen/>
            </w:r>
            <w:r>
              <w:rPr>
                <w:rFonts w:cs="AgendaPl RegularCondensed"/>
                <w:color w:val="000000"/>
                <w:sz w:val="20"/>
                <w:szCs w:val="20"/>
              </w:rPr>
              <w:t>sować czasowniki zwrotne w wypowiedziach ustnych i pisemnych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  <w:tr w:rsidR="001D279E" w:rsidTr="00074C51">
        <w:trPr>
          <w:trHeight w:val="57"/>
        </w:trPr>
        <w:tc>
          <w:tcPr>
            <w:tcW w:w="9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 o swojej ulubionej potrawie, opisując ją szczegółowo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powiedzieć, że jest głodny bądź spragniony lub że nie 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zaproponować koleżance / koledze wspólny posiłek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nazwać lokale 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poinformować, co 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zamówić coś 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szczegółowo o ulubionym lokalu gastronomicznym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nazwać niektóre przedmioty potrzebne 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na podstawie przepro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 xml:space="preserve">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opowiedzieć szczegółowo o zwyczajach żywieniowych w wybranych krajach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podać zasadę tworzenia tr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ybu rozkazującego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tworzyć tryb rozkazu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jąc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stosować 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 xml:space="preserve">tryb rozkazujący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wać tryb rozkazujący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</w:t>
            </w:r>
            <w:r w:rsidR="00074C51">
              <w:rPr>
                <w:rFonts w:cs="AgendaPl RegularCondensed"/>
                <w:color w:val="000000"/>
                <w:sz w:val="20"/>
                <w:szCs w:val="20"/>
              </w:rPr>
              <w:t>ć tryb rozkazujący</w:t>
            </w:r>
            <w:bookmarkStart w:id="0" w:name="_GoBack"/>
            <w:bookmarkEnd w:id="0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 wypowiedziach ustnych i pisemnych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o niskim stopniu trud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softHyphen/>
              <w:t>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zrozumieć tekst ze słuchu lub czytany bez użycia słownika</w:t>
            </w:r>
          </w:p>
        </w:tc>
      </w:tr>
      <w:tr w:rsidR="001D279E" w:rsidTr="00074C51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D279E" w:rsidRDefault="001D279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bezbłędnie stosować zasady poprawnej wymowy i pisowni</w:t>
            </w:r>
          </w:p>
        </w:tc>
      </w:tr>
    </w:tbl>
    <w:p w:rsidR="001D279E" w:rsidRDefault="001D279E" w:rsidP="001D279E">
      <w:pPr>
        <w:autoSpaceDE w:val="0"/>
        <w:autoSpaceDN w:val="0"/>
        <w:adjustRightInd w:val="0"/>
        <w:spacing w:after="0" w:line="288" w:lineRule="auto"/>
        <w:textAlignment w:val="center"/>
        <w:rPr>
          <w:rFonts w:cs="Times New Roman"/>
          <w:color w:val="000000"/>
        </w:rPr>
      </w:pPr>
    </w:p>
    <w:p w:rsidR="00A8767E" w:rsidRDefault="00A8767E"/>
    <w:sectPr w:rsidR="00A87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00E4"/>
    <w:multiLevelType w:val="hybridMultilevel"/>
    <w:tmpl w:val="6BE6DAC6"/>
    <w:lvl w:ilvl="0" w:tplc="E2F2E590">
      <w:start w:val="1"/>
      <w:numFmt w:val="upperRoman"/>
      <w:lvlText w:val="%1."/>
      <w:lvlJc w:val="left"/>
      <w:pPr>
        <w:ind w:left="1080" w:hanging="72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E"/>
    <w:rsid w:val="00074C51"/>
    <w:rsid w:val="001D279E"/>
    <w:rsid w:val="0098052D"/>
    <w:rsid w:val="00A8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8112-7049-4416-AE51-1E6B500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7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2765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2020-10-07T11:05:00Z</dcterms:created>
  <dcterms:modified xsi:type="dcterms:W3CDTF">2020-10-07T11:30:00Z</dcterms:modified>
</cp:coreProperties>
</file>