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5E" w:rsidRPr="00D51A2C" w:rsidRDefault="00C87E5E" w:rsidP="00C87E5E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D51A2C">
        <w:rPr>
          <w:rFonts w:ascii="Arial" w:hAnsi="Arial" w:cs="Arial"/>
          <w:b/>
          <w:color w:val="000000"/>
          <w:sz w:val="20"/>
        </w:rPr>
        <w:t>REGULAMIN MONITORINGU WIZYJNEGO FUNKCJONUJĄCEGO</w:t>
      </w:r>
    </w:p>
    <w:p w:rsidR="00C87E5E" w:rsidRPr="00D51A2C" w:rsidRDefault="00C87E5E" w:rsidP="00C87E5E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D51A2C">
        <w:rPr>
          <w:rFonts w:ascii="Arial" w:hAnsi="Arial" w:cs="Arial"/>
          <w:b/>
          <w:color w:val="000000"/>
          <w:sz w:val="20"/>
        </w:rPr>
        <w:t>W SZKOLE PODSTAWOWEJ NR 340 IM. PROFESORA BOGUSŁAWA MOLSKIEGO</w:t>
      </w:r>
    </w:p>
    <w:p w:rsidR="00C87E5E" w:rsidRDefault="00C87E5E" w:rsidP="00F52875">
      <w:pPr>
        <w:pStyle w:val="Style8"/>
        <w:widowControl/>
        <w:spacing w:line="360" w:lineRule="auto"/>
        <w:rPr>
          <w:rStyle w:val="FontStyle36"/>
          <w:rFonts w:ascii="Arial" w:hAnsi="Arial" w:cs="Arial"/>
          <w:i/>
          <w:sz w:val="20"/>
          <w:szCs w:val="20"/>
        </w:rPr>
      </w:pPr>
    </w:p>
    <w:p w:rsidR="000F429C" w:rsidRDefault="000F429C" w:rsidP="00F52875">
      <w:pPr>
        <w:pStyle w:val="Style8"/>
        <w:widowControl/>
        <w:spacing w:line="360" w:lineRule="auto"/>
        <w:rPr>
          <w:rStyle w:val="FontStyle36"/>
          <w:rFonts w:ascii="Arial" w:hAnsi="Arial" w:cs="Arial"/>
          <w:i/>
          <w:sz w:val="20"/>
          <w:szCs w:val="20"/>
        </w:rPr>
      </w:pPr>
    </w:p>
    <w:p w:rsidR="00302045" w:rsidRPr="00F52875" w:rsidRDefault="001355E1" w:rsidP="00F52875">
      <w:pPr>
        <w:pStyle w:val="Style8"/>
        <w:widowControl/>
        <w:spacing w:line="360" w:lineRule="auto"/>
        <w:rPr>
          <w:rStyle w:val="FontStyle36"/>
          <w:rFonts w:ascii="Arial" w:hAnsi="Arial" w:cs="Arial"/>
          <w:i/>
          <w:sz w:val="20"/>
          <w:szCs w:val="20"/>
        </w:rPr>
      </w:pPr>
      <w:r w:rsidRPr="00F52875">
        <w:rPr>
          <w:rStyle w:val="FontStyle36"/>
          <w:rFonts w:ascii="Arial" w:hAnsi="Arial" w:cs="Arial"/>
          <w:i/>
          <w:sz w:val="20"/>
          <w:szCs w:val="20"/>
        </w:rPr>
        <w:t>PODSTAWA PRAWNA:</w:t>
      </w:r>
    </w:p>
    <w:p w:rsidR="00302045" w:rsidRPr="00F52875" w:rsidRDefault="001355E1" w:rsidP="000F429C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jc w:val="both"/>
        <w:rPr>
          <w:rStyle w:val="FontStyle38"/>
          <w:rFonts w:ascii="Arial" w:hAnsi="Arial" w:cs="Arial"/>
          <w:i/>
          <w:sz w:val="20"/>
          <w:szCs w:val="20"/>
        </w:rPr>
      </w:pPr>
      <w:r w:rsidRPr="00F52875">
        <w:rPr>
          <w:rStyle w:val="FontStyle38"/>
          <w:rFonts w:ascii="Arial" w:hAnsi="Arial" w:cs="Arial"/>
          <w:i/>
          <w:sz w:val="20"/>
          <w:szCs w:val="20"/>
        </w:rPr>
        <w:t>Rozporządzenie Parlamentu Europejskiego i Rady (UE) 2</w:t>
      </w:r>
      <w:r w:rsidR="004B5A7D" w:rsidRPr="00F52875">
        <w:rPr>
          <w:rStyle w:val="FontStyle38"/>
          <w:rFonts w:ascii="Arial" w:hAnsi="Arial" w:cs="Arial"/>
          <w:i/>
          <w:sz w:val="20"/>
          <w:szCs w:val="20"/>
        </w:rPr>
        <w:t>016/679 z dnia 27 kwietnia 2016 </w:t>
      </w:r>
      <w:r w:rsidR="003A5FC6">
        <w:rPr>
          <w:rStyle w:val="FontStyle38"/>
          <w:rFonts w:ascii="Arial" w:hAnsi="Arial" w:cs="Arial"/>
          <w:i/>
          <w:sz w:val="20"/>
          <w:szCs w:val="20"/>
        </w:rPr>
        <w:t>r.</w:t>
      </w:r>
      <w:r w:rsidRPr="00F52875">
        <w:rPr>
          <w:rStyle w:val="FontStyle38"/>
          <w:rFonts w:ascii="Arial" w:hAnsi="Arial" w:cs="Arial"/>
          <w:i/>
          <w:sz w:val="20"/>
          <w:szCs w:val="20"/>
        </w:rPr>
        <w:t xml:space="preserve"> w sprawie ochrony osób fizycznych w związku z przetwarzaniem danych osobowych i w sprawie swobodnego przepływu takich danych oraz uchylenia dyrekty</w:t>
      </w:r>
      <w:r w:rsidR="003A5FC6">
        <w:rPr>
          <w:rStyle w:val="FontStyle38"/>
          <w:rFonts w:ascii="Arial" w:hAnsi="Arial" w:cs="Arial"/>
          <w:i/>
          <w:sz w:val="20"/>
          <w:szCs w:val="20"/>
        </w:rPr>
        <w:t>wy 95/46/WE (RODO) (Dz. Urz. UE L119 z</w:t>
      </w:r>
      <w:r w:rsidRPr="00F52875">
        <w:rPr>
          <w:rStyle w:val="FontStyle38"/>
          <w:rFonts w:ascii="Arial" w:hAnsi="Arial" w:cs="Arial"/>
          <w:i/>
          <w:sz w:val="20"/>
          <w:szCs w:val="20"/>
        </w:rPr>
        <w:t xml:space="preserve"> 2016</w:t>
      </w:r>
      <w:r w:rsidR="004B5A7D" w:rsidRPr="00F52875">
        <w:rPr>
          <w:rStyle w:val="FontStyle38"/>
          <w:rFonts w:ascii="Arial" w:hAnsi="Arial" w:cs="Arial"/>
          <w:i/>
          <w:sz w:val="20"/>
          <w:szCs w:val="20"/>
        </w:rPr>
        <w:t xml:space="preserve"> </w:t>
      </w:r>
      <w:r w:rsidRPr="00F52875">
        <w:rPr>
          <w:rStyle w:val="FontStyle38"/>
          <w:rFonts w:ascii="Arial" w:hAnsi="Arial" w:cs="Arial"/>
          <w:i/>
          <w:sz w:val="20"/>
          <w:szCs w:val="20"/>
        </w:rPr>
        <w:t>r.)</w:t>
      </w:r>
    </w:p>
    <w:p w:rsidR="00C578F3" w:rsidRPr="00F52875" w:rsidRDefault="001355E1" w:rsidP="000F429C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jc w:val="both"/>
        <w:rPr>
          <w:rStyle w:val="FontStyle38"/>
          <w:rFonts w:ascii="Arial" w:hAnsi="Arial" w:cs="Arial"/>
          <w:i/>
          <w:sz w:val="20"/>
          <w:szCs w:val="20"/>
        </w:rPr>
      </w:pPr>
      <w:r w:rsidRPr="00F52875">
        <w:rPr>
          <w:rStyle w:val="FontStyle38"/>
          <w:rFonts w:ascii="Arial" w:hAnsi="Arial" w:cs="Arial"/>
          <w:i/>
          <w:sz w:val="20"/>
          <w:szCs w:val="20"/>
        </w:rPr>
        <w:t>Ustawa z dnia 10 maja 2018</w:t>
      </w:r>
      <w:r w:rsidR="009315B4">
        <w:rPr>
          <w:rStyle w:val="FontStyle38"/>
          <w:rFonts w:ascii="Arial" w:hAnsi="Arial" w:cs="Arial"/>
          <w:i/>
          <w:sz w:val="20"/>
          <w:szCs w:val="20"/>
        </w:rPr>
        <w:t xml:space="preserve"> </w:t>
      </w:r>
      <w:r w:rsidR="00416772" w:rsidRPr="00F52875">
        <w:rPr>
          <w:rStyle w:val="FontStyle38"/>
          <w:rFonts w:ascii="Arial" w:hAnsi="Arial" w:cs="Arial"/>
          <w:i/>
          <w:sz w:val="20"/>
          <w:szCs w:val="20"/>
        </w:rPr>
        <w:t>r. o ochronie danych osobowych</w:t>
      </w:r>
      <w:r w:rsidR="003A5FC6">
        <w:rPr>
          <w:rStyle w:val="FontStyle38"/>
          <w:rFonts w:ascii="Arial" w:hAnsi="Arial" w:cs="Arial"/>
          <w:i/>
          <w:sz w:val="20"/>
          <w:szCs w:val="20"/>
        </w:rPr>
        <w:t xml:space="preserve"> (</w:t>
      </w:r>
      <w:r w:rsidR="00B04656">
        <w:rPr>
          <w:rStyle w:val="FontStyle38"/>
          <w:rFonts w:ascii="Arial" w:hAnsi="Arial" w:cs="Arial"/>
          <w:i/>
          <w:sz w:val="20"/>
          <w:szCs w:val="20"/>
        </w:rPr>
        <w:t>Dz. U. z 2019 r., poz. 781)</w:t>
      </w:r>
    </w:p>
    <w:p w:rsidR="00416772" w:rsidRPr="003A5FC6" w:rsidRDefault="00416772" w:rsidP="000F429C">
      <w:pPr>
        <w:pStyle w:val="Style10"/>
        <w:widowControl/>
        <w:numPr>
          <w:ilvl w:val="0"/>
          <w:numId w:val="1"/>
        </w:numPr>
        <w:spacing w:line="360" w:lineRule="auto"/>
        <w:ind w:left="170" w:right="-710" w:hanging="170"/>
        <w:jc w:val="both"/>
        <w:rPr>
          <w:rFonts w:ascii="Arial" w:hAnsi="Arial" w:cs="Arial"/>
          <w:i/>
          <w:sz w:val="20"/>
          <w:szCs w:val="20"/>
        </w:rPr>
      </w:pPr>
      <w:r w:rsidRPr="00F52875">
        <w:rPr>
          <w:rFonts w:ascii="Arial" w:hAnsi="Arial" w:cs="Arial"/>
          <w:i/>
          <w:iCs/>
          <w:color w:val="000000"/>
          <w:sz w:val="20"/>
          <w:szCs w:val="20"/>
        </w:rPr>
        <w:t xml:space="preserve">Ustawa </w:t>
      </w:r>
      <w:r w:rsidR="003A5FC6">
        <w:rPr>
          <w:rFonts w:ascii="Arial" w:hAnsi="Arial" w:cs="Arial"/>
          <w:i/>
          <w:iCs/>
          <w:color w:val="000000"/>
          <w:sz w:val="20"/>
          <w:szCs w:val="20"/>
        </w:rPr>
        <w:t>z dnia 14 grudnia 2016 r. Prawo oświatowe</w:t>
      </w:r>
      <w:r w:rsidRPr="003A5FC6">
        <w:rPr>
          <w:rFonts w:ascii="Arial" w:hAnsi="Arial" w:cs="Arial"/>
          <w:i/>
          <w:iCs/>
          <w:color w:val="000000"/>
          <w:sz w:val="20"/>
          <w:szCs w:val="20"/>
        </w:rPr>
        <w:t xml:space="preserve"> (</w:t>
      </w:r>
      <w:hyperlink r:id="rId8" w:tgtFrame="_blank" w:history="1">
        <w:r w:rsidR="003A5FC6">
          <w:rPr>
            <w:rFonts w:ascii="Arial" w:hAnsi="Arial" w:cs="Arial"/>
            <w:i/>
            <w:iCs/>
            <w:color w:val="000000"/>
            <w:sz w:val="20"/>
            <w:szCs w:val="20"/>
          </w:rPr>
          <w:t>Dz.U. z 2019</w:t>
        </w:r>
        <w:r w:rsidRPr="003A5FC6">
          <w:rPr>
            <w:rFonts w:ascii="Arial" w:hAnsi="Arial" w:cs="Arial"/>
            <w:i/>
            <w:iCs/>
            <w:color w:val="000000"/>
            <w:sz w:val="20"/>
            <w:szCs w:val="20"/>
          </w:rPr>
          <w:t xml:space="preserve"> r.</w:t>
        </w:r>
        <w:r w:rsidR="00B04656">
          <w:rPr>
            <w:rFonts w:ascii="Arial" w:hAnsi="Arial" w:cs="Arial"/>
            <w:i/>
            <w:iCs/>
            <w:color w:val="000000"/>
            <w:sz w:val="20"/>
            <w:szCs w:val="20"/>
          </w:rPr>
          <w:t>, poz. 1</w:t>
        </w:r>
        <w:r w:rsidRPr="003A5FC6">
          <w:rPr>
            <w:rFonts w:ascii="Arial" w:hAnsi="Arial" w:cs="Arial"/>
            <w:i/>
            <w:iCs/>
            <w:color w:val="000000"/>
            <w:sz w:val="20"/>
            <w:szCs w:val="20"/>
          </w:rPr>
          <w:t>0</w:t>
        </w:r>
      </w:hyperlink>
      <w:r w:rsidR="00B04656">
        <w:rPr>
          <w:rFonts w:ascii="Arial" w:hAnsi="Arial" w:cs="Arial"/>
          <w:i/>
          <w:iCs/>
          <w:color w:val="000000"/>
          <w:sz w:val="20"/>
          <w:szCs w:val="20"/>
        </w:rPr>
        <w:t>78, 1148, 1287, 1680, 1681</w:t>
      </w:r>
      <w:r w:rsidRPr="003A5FC6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F52875" w:rsidRDefault="00F52875" w:rsidP="00F52875">
      <w:pPr>
        <w:pStyle w:val="Style10"/>
        <w:widowControl/>
        <w:spacing w:line="360" w:lineRule="auto"/>
        <w:ind w:left="170"/>
        <w:rPr>
          <w:rStyle w:val="FontStyle38"/>
          <w:rFonts w:ascii="Arial" w:hAnsi="Arial" w:cs="Arial"/>
          <w:i/>
          <w:sz w:val="20"/>
          <w:szCs w:val="20"/>
        </w:rPr>
      </w:pPr>
    </w:p>
    <w:p w:rsidR="000F429C" w:rsidRPr="00F52875" w:rsidRDefault="000F429C" w:rsidP="00F52875">
      <w:pPr>
        <w:pStyle w:val="Style10"/>
        <w:widowControl/>
        <w:spacing w:line="360" w:lineRule="auto"/>
        <w:ind w:left="170"/>
        <w:rPr>
          <w:rStyle w:val="FontStyle38"/>
          <w:rFonts w:ascii="Arial" w:hAnsi="Arial" w:cs="Arial"/>
          <w:i/>
          <w:sz w:val="20"/>
          <w:szCs w:val="20"/>
        </w:rPr>
      </w:pPr>
    </w:p>
    <w:p w:rsidR="00302045" w:rsidRDefault="001355E1" w:rsidP="00437E2E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ZAPISY OGÓLNE</w:t>
      </w:r>
    </w:p>
    <w:p w:rsidR="00437E2E" w:rsidRPr="00F52875" w:rsidRDefault="00437E2E" w:rsidP="00437E2E">
      <w:pPr>
        <w:pStyle w:val="Style8"/>
        <w:widowControl/>
        <w:spacing w:line="360" w:lineRule="auto"/>
        <w:ind w:left="1080"/>
        <w:rPr>
          <w:rStyle w:val="FontStyle36"/>
          <w:rFonts w:ascii="Arial" w:hAnsi="Arial" w:cs="Arial"/>
          <w:sz w:val="20"/>
          <w:szCs w:val="20"/>
        </w:rPr>
      </w:pPr>
    </w:p>
    <w:p w:rsidR="00302045" w:rsidRPr="00F52875" w:rsidRDefault="00612C52" w:rsidP="00F52875">
      <w:pPr>
        <w:pStyle w:val="Style11"/>
        <w:widowControl/>
        <w:spacing w:line="360" w:lineRule="auto"/>
        <w:contextualSpacing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>Regulamin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funkcjonowania monitoringu wizyjnego w Szkole Podstawowej nr </w:t>
      </w:r>
      <w:r w:rsidR="00021E90" w:rsidRPr="00F52875">
        <w:rPr>
          <w:rStyle w:val="FontStyle38"/>
          <w:rFonts w:ascii="Arial" w:hAnsi="Arial" w:cs="Arial"/>
          <w:sz w:val="20"/>
          <w:szCs w:val="20"/>
        </w:rPr>
        <w:t>340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w</w:t>
      </w:r>
      <w:r w:rsidR="00D60451" w:rsidRPr="00F52875">
        <w:rPr>
          <w:rStyle w:val="FontStyle38"/>
          <w:rFonts w:ascii="Arial" w:hAnsi="Arial" w:cs="Arial"/>
          <w:sz w:val="20"/>
          <w:szCs w:val="20"/>
        </w:rPr>
        <w:t> 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>Warszawie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określa:</w:t>
      </w:r>
    </w:p>
    <w:p w:rsidR="00302045" w:rsidRPr="00F52875" w:rsidRDefault="001355E1" w:rsidP="00F52875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contextualSpacing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zasady funkcjonowania systemu monitoringu wizyjnego w placówce,</w:t>
      </w:r>
    </w:p>
    <w:p w:rsidR="00302045" w:rsidRPr="000F429C" w:rsidRDefault="000F429C" w:rsidP="000F429C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contextualSpacing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>infrastrukturę, która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objęta jest monitoringiem wizyjnym,</w:t>
      </w:r>
      <w:r>
        <w:rPr>
          <w:rStyle w:val="FontStyle38"/>
          <w:rFonts w:ascii="Arial" w:hAnsi="Arial" w:cs="Arial"/>
          <w:sz w:val="20"/>
          <w:szCs w:val="20"/>
        </w:rPr>
        <w:t xml:space="preserve"> </w:t>
      </w:r>
      <w:r w:rsidR="001355E1" w:rsidRPr="000F429C">
        <w:rPr>
          <w:rStyle w:val="FontStyle38"/>
          <w:rFonts w:ascii="Arial" w:hAnsi="Arial" w:cs="Arial"/>
          <w:sz w:val="20"/>
          <w:szCs w:val="20"/>
        </w:rPr>
        <w:t>miejsca instalacji kamer systemu na terenie szkoły,</w:t>
      </w:r>
    </w:p>
    <w:p w:rsidR="00302045" w:rsidRPr="00F52875" w:rsidRDefault="001355E1" w:rsidP="00F52875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contextualSpacing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cele </w:t>
      </w:r>
      <w:r w:rsidR="00B04656">
        <w:rPr>
          <w:rStyle w:val="FontStyle38"/>
          <w:rFonts w:ascii="Arial" w:hAnsi="Arial" w:cs="Arial"/>
          <w:sz w:val="20"/>
          <w:szCs w:val="20"/>
        </w:rPr>
        <w:t>prowadzenia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monitoringu,</w:t>
      </w:r>
    </w:p>
    <w:p w:rsidR="00302045" w:rsidRPr="00F52875" w:rsidRDefault="001355E1" w:rsidP="00F52875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contextualSpacing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zasady rejestracji i zapisu informacji oraz sposoby ich zabezpieczenia,</w:t>
      </w:r>
    </w:p>
    <w:p w:rsidR="00302045" w:rsidRPr="00F52875" w:rsidRDefault="001355E1" w:rsidP="00F52875">
      <w:pPr>
        <w:pStyle w:val="Style10"/>
        <w:widowControl/>
        <w:numPr>
          <w:ilvl w:val="0"/>
          <w:numId w:val="1"/>
        </w:numPr>
        <w:spacing w:line="360" w:lineRule="auto"/>
        <w:ind w:left="170" w:hanging="170"/>
        <w:contextualSpacing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zasady wykorzystania i przekazywani</w:t>
      </w:r>
      <w:r w:rsidR="00B04656">
        <w:rPr>
          <w:rStyle w:val="FontStyle38"/>
          <w:rFonts w:ascii="Arial" w:hAnsi="Arial" w:cs="Arial"/>
          <w:sz w:val="20"/>
          <w:szCs w:val="20"/>
        </w:rPr>
        <w:t>a zapisów monitoringu wizyjnego.</w:t>
      </w:r>
    </w:p>
    <w:p w:rsidR="001C6003" w:rsidRPr="00F52875" w:rsidRDefault="001C6003" w:rsidP="00B04656">
      <w:pPr>
        <w:pStyle w:val="Style10"/>
        <w:widowControl/>
        <w:spacing w:line="360" w:lineRule="auto"/>
        <w:rPr>
          <w:rStyle w:val="FontStyle38"/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ZASADY FUNKCJONOWANIA SYSTEMU MONITORINGU WIZYJNEGO NA</w:t>
      </w:r>
      <w:r w:rsidR="00966046" w:rsidRPr="00F52875">
        <w:rPr>
          <w:rStyle w:val="FontStyle36"/>
          <w:rFonts w:ascii="Arial" w:hAnsi="Arial" w:cs="Arial"/>
          <w:sz w:val="20"/>
          <w:szCs w:val="20"/>
        </w:rPr>
        <w:t> </w:t>
      </w:r>
      <w:r w:rsidRPr="00F52875">
        <w:rPr>
          <w:rStyle w:val="FontStyle36"/>
          <w:rFonts w:ascii="Arial" w:hAnsi="Arial" w:cs="Arial"/>
          <w:sz w:val="20"/>
          <w:szCs w:val="20"/>
        </w:rPr>
        <w:t>TERENIE SZKOŁY PODS</w:t>
      </w:r>
      <w:r w:rsidR="00E858E1" w:rsidRPr="00F52875">
        <w:rPr>
          <w:rStyle w:val="FontStyle36"/>
          <w:rFonts w:ascii="Arial" w:hAnsi="Arial" w:cs="Arial"/>
          <w:sz w:val="20"/>
          <w:szCs w:val="20"/>
        </w:rPr>
        <w:t>T</w:t>
      </w:r>
      <w:r w:rsidRPr="00F52875">
        <w:rPr>
          <w:rStyle w:val="FontStyle36"/>
          <w:rFonts w:ascii="Arial" w:hAnsi="Arial" w:cs="Arial"/>
          <w:sz w:val="20"/>
          <w:szCs w:val="20"/>
        </w:rPr>
        <w:t xml:space="preserve">AWOWEJ NR </w:t>
      </w:r>
      <w:r w:rsidR="00021E90" w:rsidRPr="00F52875">
        <w:rPr>
          <w:rStyle w:val="FontStyle36"/>
          <w:rFonts w:ascii="Arial" w:hAnsi="Arial" w:cs="Arial"/>
          <w:sz w:val="20"/>
          <w:szCs w:val="20"/>
        </w:rPr>
        <w:t>340</w:t>
      </w:r>
      <w:r w:rsidRPr="00F52875">
        <w:rPr>
          <w:rStyle w:val="FontStyle36"/>
          <w:rFonts w:ascii="Arial" w:hAnsi="Arial" w:cs="Arial"/>
          <w:sz w:val="20"/>
          <w:szCs w:val="20"/>
        </w:rPr>
        <w:t xml:space="preserve"> W </w:t>
      </w:r>
      <w:r w:rsidR="00D60451" w:rsidRPr="00F52875">
        <w:rPr>
          <w:rStyle w:val="FontStyle36"/>
          <w:rFonts w:ascii="Arial" w:hAnsi="Arial" w:cs="Arial"/>
          <w:sz w:val="20"/>
          <w:szCs w:val="20"/>
        </w:rPr>
        <w:t>WARSZAWIE</w:t>
      </w:r>
    </w:p>
    <w:p w:rsidR="00437E2E" w:rsidRPr="00F52875" w:rsidRDefault="00437E2E" w:rsidP="00437E2E">
      <w:pPr>
        <w:pStyle w:val="Style8"/>
        <w:widowControl/>
        <w:spacing w:line="360" w:lineRule="auto"/>
        <w:ind w:left="1080"/>
        <w:rPr>
          <w:rStyle w:val="FontStyle36"/>
          <w:rFonts w:ascii="Arial" w:hAnsi="Arial" w:cs="Arial"/>
          <w:sz w:val="20"/>
          <w:szCs w:val="20"/>
        </w:rPr>
      </w:pPr>
    </w:p>
    <w:p w:rsidR="00302045" w:rsidRPr="00F52875" w:rsidRDefault="00EE4673" w:rsidP="00F52875">
      <w:pPr>
        <w:pStyle w:val="Style10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 xml:space="preserve">Budynki szkoły 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>posiada</w:t>
      </w:r>
      <w:r w:rsidR="00BD7650">
        <w:rPr>
          <w:rStyle w:val="FontStyle38"/>
          <w:rFonts w:ascii="Arial" w:hAnsi="Arial" w:cs="Arial"/>
          <w:sz w:val="20"/>
          <w:szCs w:val="20"/>
        </w:rPr>
        <w:t>ją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oznaczenia „OBIEKT MONITOROWANY"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 xml:space="preserve"> oraz </w:t>
      </w:r>
      <w:r w:rsidR="00BD7650">
        <w:rPr>
          <w:rStyle w:val="FontStyle38"/>
          <w:rFonts w:ascii="Arial" w:hAnsi="Arial" w:cs="Arial"/>
          <w:sz w:val="20"/>
          <w:szCs w:val="20"/>
        </w:rPr>
        <w:t>są wyposażone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 xml:space="preserve"> w klauzule informacyjne dotyczące przetwarzania danych osobowych z wykorzystaniem monitoringu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>.</w:t>
      </w:r>
    </w:p>
    <w:p w:rsidR="00302045" w:rsidRPr="00F52875" w:rsidRDefault="001355E1" w:rsidP="00F52875">
      <w:pPr>
        <w:pStyle w:val="Style10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Monitoring funkcjonuje całą dobę.</w:t>
      </w:r>
    </w:p>
    <w:p w:rsidR="00302045" w:rsidRPr="00F52875" w:rsidRDefault="001355E1" w:rsidP="00F52875">
      <w:pPr>
        <w:pStyle w:val="Style11"/>
        <w:widowControl/>
        <w:numPr>
          <w:ilvl w:val="0"/>
          <w:numId w:val="10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Monitor</w:t>
      </w:r>
      <w:r w:rsidR="0046555A" w:rsidRPr="00F52875">
        <w:rPr>
          <w:rStyle w:val="FontStyle38"/>
          <w:rFonts w:ascii="Arial" w:hAnsi="Arial" w:cs="Arial"/>
          <w:sz w:val="20"/>
          <w:szCs w:val="20"/>
        </w:rPr>
        <w:t>y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umożliwiając</w:t>
      </w:r>
      <w:r w:rsidR="0046555A" w:rsidRPr="00F52875">
        <w:rPr>
          <w:rStyle w:val="FontStyle38"/>
          <w:rFonts w:ascii="Arial" w:hAnsi="Arial" w:cs="Arial"/>
          <w:sz w:val="20"/>
          <w:szCs w:val="20"/>
        </w:rPr>
        <w:t>e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bezpośredni podgląd ze wszy</w:t>
      </w:r>
      <w:r w:rsidR="00E36919" w:rsidRPr="00F52875">
        <w:rPr>
          <w:rStyle w:val="FontStyle38"/>
          <w:rFonts w:ascii="Arial" w:hAnsi="Arial" w:cs="Arial"/>
          <w:sz w:val="20"/>
          <w:szCs w:val="20"/>
        </w:rPr>
        <w:t xml:space="preserve">stkich kamer </w:t>
      </w:r>
      <w:r w:rsidR="008E0C5A" w:rsidRPr="00F52875">
        <w:rPr>
          <w:rStyle w:val="FontStyle38"/>
          <w:rFonts w:ascii="Arial" w:hAnsi="Arial" w:cs="Arial"/>
          <w:sz w:val="20"/>
          <w:szCs w:val="20"/>
        </w:rPr>
        <w:t>zainstalowanych na </w:t>
      </w:r>
      <w:r w:rsidRPr="00F52875">
        <w:rPr>
          <w:rStyle w:val="FontStyle38"/>
          <w:rFonts w:ascii="Arial" w:hAnsi="Arial" w:cs="Arial"/>
          <w:sz w:val="20"/>
          <w:szCs w:val="20"/>
        </w:rPr>
        <w:t>terenie szkoły znajduj</w:t>
      </w:r>
      <w:r w:rsidR="0046555A" w:rsidRPr="00F52875">
        <w:rPr>
          <w:rStyle w:val="FontStyle38"/>
          <w:rFonts w:ascii="Arial" w:hAnsi="Arial" w:cs="Arial"/>
          <w:sz w:val="20"/>
          <w:szCs w:val="20"/>
        </w:rPr>
        <w:t>ą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się w</w:t>
      </w:r>
      <w:r w:rsidRPr="00F52875">
        <w:rPr>
          <w:rStyle w:val="FontStyle38"/>
          <w:rFonts w:ascii="Arial" w:hAnsi="Arial" w:cs="Arial"/>
          <w:b/>
          <w:sz w:val="20"/>
          <w:szCs w:val="20"/>
        </w:rPr>
        <w:t xml:space="preserve"> </w:t>
      </w:r>
      <w:r w:rsidR="00C16F50" w:rsidRPr="00F52875">
        <w:rPr>
          <w:rStyle w:val="FontStyle34"/>
          <w:rFonts w:ascii="Arial" w:hAnsi="Arial" w:cs="Arial"/>
          <w:b w:val="0"/>
          <w:sz w:val="20"/>
          <w:szCs w:val="20"/>
        </w:rPr>
        <w:t>pomieszczeniu nr 1</w:t>
      </w:r>
      <w:r w:rsidR="001314F1" w:rsidRPr="00F52875">
        <w:rPr>
          <w:rStyle w:val="FontStyle34"/>
          <w:rFonts w:ascii="Arial" w:hAnsi="Arial" w:cs="Arial"/>
          <w:b w:val="0"/>
          <w:sz w:val="20"/>
          <w:szCs w:val="20"/>
        </w:rPr>
        <w:t xml:space="preserve"> (w budynku A</w:t>
      </w:r>
      <w:r w:rsidR="00C16F50" w:rsidRPr="00F52875">
        <w:rPr>
          <w:rStyle w:val="FontStyle34"/>
          <w:rFonts w:ascii="Arial" w:hAnsi="Arial" w:cs="Arial"/>
          <w:b w:val="0"/>
          <w:sz w:val="20"/>
          <w:szCs w:val="20"/>
        </w:rPr>
        <w:t xml:space="preserve">) i pomieszczeniu nr 71 (w budynku </w:t>
      </w:r>
      <w:r w:rsidR="001314F1" w:rsidRPr="00F52875">
        <w:rPr>
          <w:rStyle w:val="FontStyle34"/>
          <w:rFonts w:ascii="Arial" w:hAnsi="Arial" w:cs="Arial"/>
          <w:b w:val="0"/>
          <w:sz w:val="20"/>
          <w:szCs w:val="20"/>
        </w:rPr>
        <w:t>B)</w:t>
      </w:r>
      <w:r w:rsidRPr="00F52875">
        <w:rPr>
          <w:rStyle w:val="FontStyle34"/>
          <w:rFonts w:ascii="Arial" w:hAnsi="Arial" w:cs="Arial"/>
          <w:b w:val="0"/>
          <w:sz w:val="20"/>
          <w:szCs w:val="20"/>
        </w:rPr>
        <w:t>.</w:t>
      </w:r>
    </w:p>
    <w:p w:rsidR="00302045" w:rsidRPr="00F52875" w:rsidRDefault="001355E1" w:rsidP="00F52875">
      <w:pPr>
        <w:pStyle w:val="Style10"/>
        <w:widowControl/>
        <w:numPr>
          <w:ilvl w:val="0"/>
          <w:numId w:val="10"/>
        </w:numPr>
        <w:spacing w:line="360" w:lineRule="auto"/>
        <w:ind w:left="426" w:hanging="426"/>
        <w:jc w:val="both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Rejestracji i zapisowi na nośniku fizycznym podlega tylko obraz (wizja).</w:t>
      </w:r>
    </w:p>
    <w:p w:rsidR="006406F7" w:rsidRPr="00F52875" w:rsidRDefault="001355E1" w:rsidP="00F52875">
      <w:pPr>
        <w:pStyle w:val="Style9"/>
        <w:widowControl/>
        <w:numPr>
          <w:ilvl w:val="0"/>
          <w:numId w:val="10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Do rejestracji obrazu służą urządzenia wchodzące w skład systemu rejestracji spełniającego wymogi określone odpowiednimi normami.</w:t>
      </w:r>
    </w:p>
    <w:p w:rsidR="006406F7" w:rsidRPr="00F52875" w:rsidRDefault="006406F7" w:rsidP="00F52875">
      <w:pPr>
        <w:pStyle w:val="Style9"/>
        <w:widowControl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Dane pochodzące z nagrań, zarejestrowane i przechowywane, umożliwiające identyfikację osoby, uważane są za dane osobowe.</w:t>
      </w:r>
    </w:p>
    <w:p w:rsidR="006406F7" w:rsidRPr="00F52875" w:rsidRDefault="006406F7" w:rsidP="00F52875">
      <w:pPr>
        <w:pStyle w:val="Style9"/>
        <w:widowControl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Administratorem danych jest Dyrektor Szkoły Podstawowej nr 340.</w:t>
      </w:r>
    </w:p>
    <w:p w:rsidR="00107313" w:rsidRPr="00F52875" w:rsidRDefault="00107313" w:rsidP="00F52875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lastRenderedPageBreak/>
        <w:t xml:space="preserve">Osobami posiadającymi dostęp do danych z monitoringu są: dyrektor szkoły, wicedyrektorzy, kierownik świetlicy. </w:t>
      </w:r>
    </w:p>
    <w:p w:rsidR="00107313" w:rsidRPr="00F52875" w:rsidRDefault="00C151F9" w:rsidP="00F52875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osobach upoważnionych do dostępu do nagrań z monitoringu spoczywa odpowiedzialność za ochronę danych osobowych i zachowanie tajemnicy zarejestrowanych materiałów.</w:t>
      </w:r>
    </w:p>
    <w:p w:rsidR="001C6003" w:rsidRPr="009541B2" w:rsidRDefault="001C6003" w:rsidP="00F52875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41B2">
        <w:rPr>
          <w:rFonts w:ascii="Arial" w:hAnsi="Arial" w:cs="Arial"/>
          <w:color w:val="000000" w:themeColor="text1"/>
          <w:sz w:val="20"/>
          <w:szCs w:val="20"/>
        </w:rPr>
        <w:t xml:space="preserve">Pracownicy i uczniowie Szkoły Podstawowej nr 340 zostali poinformowani o funkcjonowaniu systemu monitoringu wizyjnego na terenie placówki. </w:t>
      </w:r>
      <w:r w:rsidR="009541B2" w:rsidRPr="009541B2">
        <w:rPr>
          <w:rFonts w:ascii="Arial" w:hAnsi="Arial" w:cs="Arial"/>
          <w:color w:val="000000" w:themeColor="text1"/>
          <w:sz w:val="20"/>
          <w:szCs w:val="20"/>
        </w:rPr>
        <w:t>Każdy nowy pracownik przed dopuszczeniem do pracy otrzymuje pisemną informację o stosowani</w:t>
      </w:r>
      <w:r w:rsidR="00C151F9">
        <w:rPr>
          <w:rFonts w:ascii="Arial" w:hAnsi="Arial" w:cs="Arial"/>
          <w:color w:val="000000" w:themeColor="text1"/>
          <w:sz w:val="20"/>
          <w:szCs w:val="20"/>
        </w:rPr>
        <w:t xml:space="preserve">u monitoringu na terenie szkoły, co potwierdza </w:t>
      </w:r>
      <w:r w:rsidR="00291CD7">
        <w:rPr>
          <w:rFonts w:ascii="Arial" w:hAnsi="Arial" w:cs="Arial"/>
          <w:color w:val="000000" w:themeColor="text1"/>
          <w:sz w:val="20"/>
          <w:szCs w:val="20"/>
        </w:rPr>
        <w:t>własnoręcznym podpisem.</w:t>
      </w:r>
    </w:p>
    <w:p w:rsidR="001C6003" w:rsidRPr="009541B2" w:rsidRDefault="001C6003" w:rsidP="00F52875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541B2">
        <w:rPr>
          <w:rFonts w:ascii="Arial" w:hAnsi="Arial" w:cs="Arial"/>
          <w:color w:val="000000" w:themeColor="text1"/>
          <w:sz w:val="20"/>
          <w:szCs w:val="20"/>
        </w:rPr>
        <w:t>Interesanci Szkoły Podstawowej nr 340 informowani są o funkcjonowaniu systemu monitoringu wizyjnego poprzez wywieszenie tablic informacyjnych, w tym piktogramów w mie</w:t>
      </w:r>
      <w:r w:rsidR="00291CD7">
        <w:rPr>
          <w:rFonts w:ascii="Arial" w:hAnsi="Arial" w:cs="Arial"/>
          <w:color w:val="000000" w:themeColor="text1"/>
          <w:sz w:val="20"/>
          <w:szCs w:val="20"/>
        </w:rPr>
        <w:t>jscach objętych nadzorem (</w:t>
      </w:r>
      <w:r w:rsidRPr="009541B2">
        <w:rPr>
          <w:rFonts w:ascii="Arial" w:hAnsi="Arial" w:cs="Arial"/>
          <w:i/>
          <w:iCs/>
          <w:color w:val="000000" w:themeColor="text1"/>
          <w:sz w:val="20"/>
          <w:szCs w:val="20"/>
        </w:rPr>
        <w:t>załącznik nr 1</w:t>
      </w:r>
      <w:r w:rsidRPr="009541B2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1C6003" w:rsidRDefault="00291CD7" w:rsidP="00291CD7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 w:right="-14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 zarejestrowane przez system monitoringu mają</w:t>
      </w:r>
      <w:r w:rsidR="001C6003" w:rsidRPr="00F52875">
        <w:rPr>
          <w:rFonts w:ascii="Arial" w:hAnsi="Arial" w:cs="Arial"/>
          <w:sz w:val="20"/>
          <w:szCs w:val="20"/>
        </w:rPr>
        <w:t xml:space="preserve"> prawo dostępu do swoich danych osobowych.</w:t>
      </w:r>
    </w:p>
    <w:p w:rsidR="00F52875" w:rsidRPr="00F52875" w:rsidRDefault="00F52875" w:rsidP="00F52875">
      <w:pPr>
        <w:widowControl/>
        <w:autoSpaceDE/>
        <w:autoSpaceDN/>
        <w:adjustRightInd/>
        <w:spacing w:line="360" w:lineRule="auto"/>
        <w:ind w:left="426"/>
        <w:jc w:val="both"/>
        <w:rPr>
          <w:rStyle w:val="FontStyle38"/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8"/>
        <w:widowControl/>
        <w:numPr>
          <w:ilvl w:val="0"/>
          <w:numId w:val="32"/>
        </w:numPr>
        <w:spacing w:line="360" w:lineRule="auto"/>
        <w:ind w:left="284" w:hanging="284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INFRASTRUKTURA OBJĘTA MONITORINGIEM WIZYJNYM</w:t>
      </w:r>
    </w:p>
    <w:p w:rsidR="00437E2E" w:rsidRPr="00F52875" w:rsidRDefault="00437E2E" w:rsidP="00437E2E">
      <w:pPr>
        <w:pStyle w:val="Style8"/>
        <w:widowControl/>
        <w:spacing w:line="360" w:lineRule="auto"/>
        <w:ind w:left="1080"/>
        <w:rPr>
          <w:rStyle w:val="FontStyle36"/>
          <w:rFonts w:ascii="Arial" w:hAnsi="Arial" w:cs="Arial"/>
          <w:sz w:val="20"/>
          <w:szCs w:val="20"/>
        </w:rPr>
      </w:pPr>
    </w:p>
    <w:p w:rsidR="008F4BBB" w:rsidRPr="00F52875" w:rsidRDefault="001355E1" w:rsidP="00F52875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Infrastruktura objęta monitoringiem </w:t>
      </w:r>
      <w:r w:rsidR="00890F73" w:rsidRPr="00F52875">
        <w:rPr>
          <w:rStyle w:val="FontStyle38"/>
          <w:rFonts w:ascii="Arial" w:hAnsi="Arial" w:cs="Arial"/>
          <w:sz w:val="20"/>
          <w:szCs w:val="20"/>
        </w:rPr>
        <w:t>wizyjnym w Szkole Podstawowej nr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</w:t>
      </w:r>
      <w:r w:rsidR="00021E90" w:rsidRPr="00F52875">
        <w:rPr>
          <w:rStyle w:val="FontStyle38"/>
          <w:rFonts w:ascii="Arial" w:hAnsi="Arial" w:cs="Arial"/>
          <w:sz w:val="20"/>
          <w:szCs w:val="20"/>
        </w:rPr>
        <w:t>340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>w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>Warszawie</w:t>
      </w:r>
      <w:r w:rsidR="0046555A" w:rsidRPr="00F52875">
        <w:rPr>
          <w:rStyle w:val="FontStyle38"/>
          <w:rFonts w:ascii="Arial" w:hAnsi="Arial" w:cs="Arial"/>
          <w:sz w:val="20"/>
          <w:szCs w:val="20"/>
        </w:rPr>
        <w:t xml:space="preserve"> </w:t>
      </w:r>
      <w:r w:rsidRPr="00F52875">
        <w:rPr>
          <w:rStyle w:val="FontStyle38"/>
          <w:rFonts w:ascii="Arial" w:hAnsi="Arial" w:cs="Arial"/>
          <w:sz w:val="20"/>
          <w:szCs w:val="20"/>
        </w:rPr>
        <w:t>obejmuje</w:t>
      </w:r>
      <w:r w:rsidR="008F4BBB" w:rsidRPr="00F52875">
        <w:rPr>
          <w:rStyle w:val="FontStyle38"/>
          <w:rFonts w:ascii="Arial" w:hAnsi="Arial" w:cs="Arial"/>
          <w:sz w:val="20"/>
          <w:szCs w:val="20"/>
        </w:rPr>
        <w:t>: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</w:t>
      </w:r>
    </w:p>
    <w:p w:rsidR="008F4BBB" w:rsidRPr="00F52875" w:rsidRDefault="008F4BBB" w:rsidP="00F52875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system kamer rejestruj</w:t>
      </w:r>
      <w:r w:rsidR="004E3ACB" w:rsidRPr="00F52875">
        <w:rPr>
          <w:rFonts w:ascii="Arial" w:hAnsi="Arial" w:cs="Arial"/>
          <w:sz w:val="20"/>
          <w:szCs w:val="20"/>
        </w:rPr>
        <w:t>ących zdarzenia wewnątrz:</w:t>
      </w:r>
    </w:p>
    <w:p w:rsidR="004C1645" w:rsidRPr="00F52875" w:rsidRDefault="004C1645" w:rsidP="00F52875">
      <w:pPr>
        <w:widowControl/>
        <w:autoSpaceDE/>
        <w:autoSpaceDN/>
        <w:adjustRightInd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- Budynku A: szatnie, korytarze: parter, I </w:t>
      </w:r>
      <w:proofErr w:type="spellStart"/>
      <w:r w:rsidRPr="00F52875">
        <w:rPr>
          <w:rFonts w:ascii="Arial" w:hAnsi="Arial" w:cs="Arial"/>
          <w:sz w:val="20"/>
          <w:szCs w:val="20"/>
        </w:rPr>
        <w:t>i</w:t>
      </w:r>
      <w:proofErr w:type="spellEnd"/>
      <w:r w:rsidRPr="00F52875">
        <w:rPr>
          <w:rFonts w:ascii="Arial" w:hAnsi="Arial" w:cs="Arial"/>
          <w:sz w:val="20"/>
          <w:szCs w:val="20"/>
        </w:rPr>
        <w:t xml:space="preserve"> II piętro</w:t>
      </w:r>
    </w:p>
    <w:p w:rsidR="004C1645" w:rsidRPr="00F52875" w:rsidRDefault="004C1645" w:rsidP="00F52875">
      <w:pPr>
        <w:widowControl/>
        <w:autoSpaceDE/>
        <w:autoSpaceDN/>
        <w:adjustRightInd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- Budynku B: szatnie/piwnica, korytarze: parter, I </w:t>
      </w:r>
      <w:proofErr w:type="spellStart"/>
      <w:r w:rsidRPr="00F52875">
        <w:rPr>
          <w:rFonts w:ascii="Arial" w:hAnsi="Arial" w:cs="Arial"/>
          <w:sz w:val="20"/>
          <w:szCs w:val="20"/>
        </w:rPr>
        <w:t>i</w:t>
      </w:r>
      <w:proofErr w:type="spellEnd"/>
      <w:r w:rsidRPr="00F52875">
        <w:rPr>
          <w:rFonts w:ascii="Arial" w:hAnsi="Arial" w:cs="Arial"/>
          <w:sz w:val="20"/>
          <w:szCs w:val="20"/>
        </w:rPr>
        <w:t xml:space="preserve"> II piętro</w:t>
      </w:r>
    </w:p>
    <w:p w:rsidR="008F4BBB" w:rsidRPr="00F52875" w:rsidRDefault="008F4BBB" w:rsidP="00F52875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system kamer rejestrujących zda</w:t>
      </w:r>
      <w:r w:rsidR="005A727C" w:rsidRPr="00F52875">
        <w:rPr>
          <w:rFonts w:ascii="Arial" w:hAnsi="Arial" w:cs="Arial"/>
          <w:sz w:val="20"/>
          <w:szCs w:val="20"/>
        </w:rPr>
        <w:t>r</w:t>
      </w:r>
      <w:r w:rsidR="004C1645" w:rsidRPr="00F52875">
        <w:rPr>
          <w:rFonts w:ascii="Arial" w:hAnsi="Arial" w:cs="Arial"/>
          <w:sz w:val="20"/>
          <w:szCs w:val="20"/>
        </w:rPr>
        <w:t>zenia na zewnątrz</w:t>
      </w:r>
      <w:r w:rsidR="004E3ACB" w:rsidRPr="00F52875">
        <w:rPr>
          <w:rFonts w:ascii="Arial" w:hAnsi="Arial" w:cs="Arial"/>
          <w:sz w:val="20"/>
          <w:szCs w:val="20"/>
        </w:rPr>
        <w:t>:</w:t>
      </w:r>
    </w:p>
    <w:p w:rsidR="004E3ACB" w:rsidRPr="00E65249" w:rsidRDefault="004E3ACB" w:rsidP="00E65249">
      <w:pPr>
        <w:pStyle w:val="Style10"/>
        <w:widowControl/>
        <w:spacing w:line="360" w:lineRule="auto"/>
        <w:ind w:left="1134"/>
        <w:contextualSpacing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- Budynku A: wejście główne, stojaki rowerowe, plac zabaw, boiska do siatkówki, boisko do koszykówki, boisko</w:t>
      </w:r>
      <w:r w:rsidR="00E65249">
        <w:rPr>
          <w:rFonts w:ascii="Arial" w:hAnsi="Arial" w:cs="Arial"/>
          <w:sz w:val="20"/>
          <w:szCs w:val="20"/>
        </w:rPr>
        <w:t xml:space="preserve"> główne, plac na tyłach budynku (</w:t>
      </w:r>
      <w:r w:rsidR="00E65249" w:rsidRPr="000F429C">
        <w:rPr>
          <w:rStyle w:val="FontStyle38"/>
          <w:rFonts w:ascii="Arial" w:hAnsi="Arial" w:cs="Arial"/>
          <w:sz w:val="20"/>
          <w:szCs w:val="20"/>
        </w:rPr>
        <w:t xml:space="preserve">miejsca instalacji kamer systemu na </w:t>
      </w:r>
      <w:r w:rsidR="00E65249">
        <w:rPr>
          <w:rStyle w:val="FontStyle38"/>
          <w:rFonts w:ascii="Arial" w:hAnsi="Arial" w:cs="Arial"/>
          <w:sz w:val="20"/>
          <w:szCs w:val="20"/>
        </w:rPr>
        <w:t xml:space="preserve">terenie budynku A oznaczone są w </w:t>
      </w:r>
      <w:r w:rsidR="00E65249" w:rsidRPr="00E65249">
        <w:rPr>
          <w:rStyle w:val="FontStyle38"/>
          <w:rFonts w:ascii="Arial" w:hAnsi="Arial" w:cs="Arial"/>
          <w:i/>
          <w:sz w:val="20"/>
          <w:szCs w:val="20"/>
        </w:rPr>
        <w:t>Załącznik</w:t>
      </w:r>
      <w:r w:rsidR="00E65249">
        <w:rPr>
          <w:rStyle w:val="FontStyle38"/>
          <w:rFonts w:ascii="Arial" w:hAnsi="Arial" w:cs="Arial"/>
          <w:i/>
          <w:sz w:val="20"/>
          <w:szCs w:val="20"/>
        </w:rPr>
        <w:t>u</w:t>
      </w:r>
      <w:r w:rsidR="00E65249" w:rsidRPr="00E65249">
        <w:rPr>
          <w:rStyle w:val="FontStyle38"/>
          <w:rFonts w:ascii="Arial" w:hAnsi="Arial" w:cs="Arial"/>
          <w:i/>
          <w:sz w:val="20"/>
          <w:szCs w:val="20"/>
        </w:rPr>
        <w:t xml:space="preserve"> nr 2</w:t>
      </w:r>
      <w:r w:rsidR="00E65249">
        <w:rPr>
          <w:rStyle w:val="FontStyle38"/>
          <w:rFonts w:ascii="Arial" w:hAnsi="Arial" w:cs="Arial"/>
          <w:sz w:val="20"/>
          <w:szCs w:val="20"/>
        </w:rPr>
        <w:t>)</w:t>
      </w:r>
      <w:r w:rsidR="00E65249" w:rsidRPr="000F429C">
        <w:rPr>
          <w:rStyle w:val="FontStyle38"/>
          <w:rFonts w:ascii="Arial" w:hAnsi="Arial" w:cs="Arial"/>
          <w:sz w:val="20"/>
          <w:szCs w:val="20"/>
        </w:rPr>
        <w:t>,</w:t>
      </w:r>
    </w:p>
    <w:p w:rsidR="000541AC" w:rsidRPr="00F52875" w:rsidRDefault="004E3ACB" w:rsidP="00F52875">
      <w:pPr>
        <w:pStyle w:val="Akapitzlist"/>
        <w:widowControl/>
        <w:autoSpaceDE/>
        <w:autoSpaceDN/>
        <w:adjustRightInd/>
        <w:spacing w:line="36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- Budynku B: wejście główne, stojaki rowerowe, wyjście przez rampę, tylne wyjście z budynku, </w:t>
      </w:r>
      <w:r w:rsidR="00DA281E" w:rsidRPr="00F52875">
        <w:rPr>
          <w:rFonts w:ascii="Arial" w:hAnsi="Arial" w:cs="Arial"/>
          <w:sz w:val="20"/>
          <w:szCs w:val="20"/>
        </w:rPr>
        <w:t>parking, teren dookoła budynku</w:t>
      </w:r>
      <w:r w:rsidRPr="00F52875">
        <w:rPr>
          <w:rFonts w:ascii="Arial" w:hAnsi="Arial" w:cs="Arial"/>
          <w:sz w:val="20"/>
          <w:szCs w:val="20"/>
        </w:rPr>
        <w:t>,</w:t>
      </w:r>
    </w:p>
    <w:p w:rsidR="00302045" w:rsidRPr="00F52875" w:rsidRDefault="00302045" w:rsidP="00F52875">
      <w:pPr>
        <w:pStyle w:val="Style10"/>
        <w:widowControl/>
        <w:spacing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12"/>
        <w:widowControl/>
        <w:numPr>
          <w:ilvl w:val="0"/>
          <w:numId w:val="32"/>
        </w:numPr>
        <w:spacing w:line="360" w:lineRule="auto"/>
        <w:ind w:left="284" w:hanging="284"/>
        <w:jc w:val="left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 xml:space="preserve">CELE </w:t>
      </w:r>
      <w:r w:rsidR="00291CD7">
        <w:rPr>
          <w:rStyle w:val="FontStyle36"/>
          <w:rFonts w:ascii="Arial" w:hAnsi="Arial" w:cs="Arial"/>
          <w:sz w:val="20"/>
          <w:szCs w:val="20"/>
        </w:rPr>
        <w:t>PROWADZENIA</w:t>
      </w:r>
      <w:r w:rsidRPr="00FF3077">
        <w:rPr>
          <w:rStyle w:val="FontStyle36"/>
          <w:rFonts w:ascii="Arial" w:hAnsi="Arial" w:cs="Arial"/>
          <w:sz w:val="20"/>
          <w:szCs w:val="20"/>
        </w:rPr>
        <w:t xml:space="preserve"> MONITORINGU</w:t>
      </w:r>
    </w:p>
    <w:p w:rsidR="00437E2E" w:rsidRPr="00FF3077" w:rsidRDefault="00437E2E" w:rsidP="00437E2E">
      <w:pPr>
        <w:pStyle w:val="Style12"/>
        <w:widowControl/>
        <w:spacing w:line="360" w:lineRule="auto"/>
        <w:ind w:left="1080"/>
        <w:jc w:val="left"/>
        <w:rPr>
          <w:rFonts w:ascii="Arial" w:hAnsi="Arial" w:cs="Arial"/>
          <w:b/>
          <w:bCs/>
          <w:sz w:val="20"/>
          <w:szCs w:val="20"/>
        </w:rPr>
      </w:pPr>
    </w:p>
    <w:p w:rsidR="00302045" w:rsidRPr="000855E3" w:rsidRDefault="001355E1" w:rsidP="000855E3">
      <w:pPr>
        <w:pStyle w:val="Style9"/>
        <w:widowControl/>
        <w:spacing w:line="360" w:lineRule="auto"/>
        <w:rPr>
          <w:rStyle w:val="FontStyle38"/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Style w:val="FontStyle38"/>
          <w:rFonts w:ascii="Arial" w:hAnsi="Arial" w:cs="Arial"/>
          <w:color w:val="000000" w:themeColor="text1"/>
          <w:sz w:val="20"/>
          <w:szCs w:val="20"/>
        </w:rPr>
        <w:t>1. Cele instalacji i funkcjonowania monitoringu wizyjnego na terenie placówki to:</w:t>
      </w:r>
    </w:p>
    <w:p w:rsidR="000855E3" w:rsidRPr="001C0F42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zwiększenie bezpieczeństwa społeczności szkolnej oraz osób przebywających na</w:t>
      </w:r>
      <w:r w:rsidR="001C0F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0F42">
        <w:rPr>
          <w:rFonts w:ascii="Arial" w:hAnsi="Arial" w:cs="Arial"/>
          <w:color w:val="000000" w:themeColor="text1"/>
          <w:sz w:val="20"/>
          <w:szCs w:val="20"/>
        </w:rPr>
        <w:t>terenie szkoły, boiskach i placu zabaw,</w:t>
      </w:r>
    </w:p>
    <w:p w:rsidR="000855E3" w:rsidRPr="001C0F42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 xml:space="preserve">ograniczenie </w:t>
      </w:r>
      <w:proofErr w:type="spellStart"/>
      <w:r w:rsidRPr="000855E3">
        <w:rPr>
          <w:rFonts w:ascii="Arial" w:hAnsi="Arial" w:cs="Arial"/>
          <w:color w:val="000000" w:themeColor="text1"/>
          <w:sz w:val="20"/>
          <w:szCs w:val="20"/>
        </w:rPr>
        <w:t>zachowań</w:t>
      </w:r>
      <w:proofErr w:type="spellEnd"/>
      <w:r w:rsidRPr="000855E3">
        <w:rPr>
          <w:rFonts w:ascii="Arial" w:hAnsi="Arial" w:cs="Arial"/>
          <w:color w:val="000000" w:themeColor="text1"/>
          <w:sz w:val="20"/>
          <w:szCs w:val="20"/>
        </w:rPr>
        <w:t xml:space="preserve"> niepożądanych, destrukcyjnych zagrażających zdrowiu,</w:t>
      </w:r>
      <w:r w:rsidR="001C0F42">
        <w:rPr>
          <w:rFonts w:ascii="Arial" w:hAnsi="Arial" w:cs="Arial"/>
          <w:color w:val="000000" w:themeColor="text1"/>
          <w:sz w:val="20"/>
          <w:szCs w:val="20"/>
        </w:rPr>
        <w:t xml:space="preserve"> bezpieczeństwu uczniów,</w:t>
      </w:r>
    </w:p>
    <w:p w:rsidR="000855E3" w:rsidRPr="000855E3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wyjaśnianie sytuacji konfliktowych,</w:t>
      </w:r>
    </w:p>
    <w:p w:rsidR="000855E3" w:rsidRPr="001C0F42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ustalanie sprawców czynów nagannych (bójki, zniszczenia mienia, kradzieże itp.)</w:t>
      </w:r>
      <w:r w:rsidR="001C0F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0F42">
        <w:rPr>
          <w:rFonts w:ascii="Arial" w:hAnsi="Arial" w:cs="Arial"/>
          <w:color w:val="000000" w:themeColor="text1"/>
          <w:sz w:val="20"/>
          <w:szCs w:val="20"/>
        </w:rPr>
        <w:t>w szkole, na boiskach, placu zabaw i jej otoczeniu,</w:t>
      </w:r>
    </w:p>
    <w:p w:rsidR="000855E3" w:rsidRPr="001C0F42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ograniczanie dostępu do szkoły, boisk, placu zabaw oraz jej terenu osób</w:t>
      </w:r>
      <w:r w:rsidR="001C0F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C0F42">
        <w:rPr>
          <w:rFonts w:ascii="Arial" w:hAnsi="Arial" w:cs="Arial"/>
          <w:color w:val="000000" w:themeColor="text1"/>
          <w:sz w:val="20"/>
          <w:szCs w:val="20"/>
        </w:rPr>
        <w:t>nieuprawnionych i niepożądanych,</w:t>
      </w:r>
    </w:p>
    <w:p w:rsidR="000855E3" w:rsidRPr="000855E3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lastRenderedPageBreak/>
        <w:t>zmniejszenie ilości zniszczeń w szkole, na boiskach, placu zabaw i wokół szkoły,</w:t>
      </w:r>
    </w:p>
    <w:p w:rsidR="000855E3" w:rsidRPr="000855E3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zapewnienie bezpiecznych warunków nauki, wychowania i opieki,</w:t>
      </w:r>
    </w:p>
    <w:p w:rsidR="000855E3" w:rsidRPr="000855E3" w:rsidRDefault="000855E3" w:rsidP="001C0F42">
      <w:pPr>
        <w:pStyle w:val="Akapitzlist"/>
        <w:numPr>
          <w:ilvl w:val="0"/>
          <w:numId w:val="30"/>
        </w:numPr>
        <w:spacing w:line="360" w:lineRule="auto"/>
        <w:ind w:left="426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55E3">
        <w:rPr>
          <w:rFonts w:ascii="Arial" w:hAnsi="Arial" w:cs="Arial"/>
          <w:color w:val="000000" w:themeColor="text1"/>
          <w:sz w:val="20"/>
          <w:szCs w:val="20"/>
        </w:rPr>
        <w:t>sprawowanie nadzoru pedagogicznego.</w:t>
      </w:r>
    </w:p>
    <w:p w:rsidR="004539A6" w:rsidRPr="00F52875" w:rsidRDefault="004539A6" w:rsidP="000855E3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284" w:hanging="284"/>
        <w:jc w:val="both"/>
        <w:rPr>
          <w:rStyle w:val="Uwydatnieni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0855E3">
        <w:rPr>
          <w:rStyle w:val="Uwydatnienie"/>
          <w:rFonts w:ascii="Arial" w:hAnsi="Arial" w:cs="Arial"/>
          <w:i w:val="0"/>
          <w:color w:val="000000" w:themeColor="text1"/>
          <w:sz w:val="20"/>
          <w:szCs w:val="20"/>
        </w:rPr>
        <w:t xml:space="preserve">Monitoring nie stanowi środka nadzoru nad jakością wykonywania pracy przez pracowników szkoły. Materiały pozyskane w trakcie monitoringu będą wykorzystywane wyłącznie w celach wskazanych </w:t>
      </w:r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w punkcie 1.</w:t>
      </w:r>
    </w:p>
    <w:p w:rsidR="004539A6" w:rsidRPr="00F52875" w:rsidRDefault="004539A6" w:rsidP="00F52875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Monitoring nie obejmuje pomieszczeń, w których odbywają się zajęcia dydaktyczne, wychowawcze i opiekuńcze, pomieszczeń, w których uczniom jest udzielana pomoc </w:t>
      </w:r>
      <w:proofErr w:type="spellStart"/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psychologiczno</w:t>
      </w:r>
      <w:proofErr w:type="spellEnd"/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- pedagogiczna, pomieszczeń przeznaczonych do odpoczynku i rekreacji pracowników, pomieszczeń </w:t>
      </w:r>
      <w:proofErr w:type="spellStart"/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sanitarno</w:t>
      </w:r>
      <w:proofErr w:type="spellEnd"/>
      <w:r w:rsidRPr="00F52875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- higienicznych, gabinetu profilaktyki zdrowotnej i przebieralni.</w:t>
      </w:r>
    </w:p>
    <w:p w:rsidR="004539A6" w:rsidRPr="00F52875" w:rsidRDefault="004539A6" w:rsidP="00F52875">
      <w:pPr>
        <w:pStyle w:val="Style11"/>
        <w:widowControl/>
        <w:spacing w:line="360" w:lineRule="auto"/>
        <w:rPr>
          <w:rStyle w:val="FontStyle38"/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12"/>
        <w:widowControl/>
        <w:numPr>
          <w:ilvl w:val="0"/>
          <w:numId w:val="32"/>
        </w:numPr>
        <w:spacing w:line="360" w:lineRule="auto"/>
        <w:ind w:left="284" w:right="-285" w:hanging="284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ZASADY REJESTRACJI I ZAP</w:t>
      </w:r>
      <w:r w:rsidR="0040130B">
        <w:rPr>
          <w:rStyle w:val="FontStyle36"/>
          <w:rFonts w:ascii="Arial" w:hAnsi="Arial" w:cs="Arial"/>
          <w:sz w:val="20"/>
          <w:szCs w:val="20"/>
        </w:rPr>
        <w:t xml:space="preserve">ISU INFORMACJI ORAZ SPOSOBY ICH </w:t>
      </w:r>
      <w:r w:rsidRPr="00F52875">
        <w:rPr>
          <w:rStyle w:val="FontStyle36"/>
          <w:rFonts w:ascii="Arial" w:hAnsi="Arial" w:cs="Arial"/>
          <w:sz w:val="20"/>
          <w:szCs w:val="20"/>
        </w:rPr>
        <w:t>ZABEZPIECZENIA</w:t>
      </w:r>
    </w:p>
    <w:p w:rsidR="00437E2E" w:rsidRPr="009541B2" w:rsidRDefault="00437E2E" w:rsidP="00437E2E">
      <w:pPr>
        <w:pStyle w:val="Style12"/>
        <w:widowControl/>
        <w:spacing w:line="360" w:lineRule="auto"/>
        <w:ind w:left="1080" w:right="-285"/>
        <w:rPr>
          <w:rFonts w:ascii="Arial" w:hAnsi="Arial" w:cs="Arial"/>
          <w:b/>
          <w:bCs/>
          <w:sz w:val="20"/>
          <w:szCs w:val="20"/>
        </w:rPr>
      </w:pPr>
    </w:p>
    <w:p w:rsidR="00302045" w:rsidRPr="00F52875" w:rsidRDefault="001355E1" w:rsidP="00FE686A">
      <w:pPr>
        <w:pStyle w:val="Style9"/>
        <w:widowControl/>
        <w:spacing w:line="360" w:lineRule="auto"/>
        <w:ind w:left="284" w:hanging="284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1. System monitoringu wizyjnego w Szkole Podstawowej nr </w:t>
      </w:r>
      <w:r w:rsidR="00021E90" w:rsidRPr="00F52875">
        <w:rPr>
          <w:rStyle w:val="FontStyle38"/>
          <w:rFonts w:ascii="Arial" w:hAnsi="Arial" w:cs="Arial"/>
          <w:sz w:val="20"/>
          <w:szCs w:val="20"/>
        </w:rPr>
        <w:t>340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w </w:t>
      </w:r>
      <w:r w:rsidR="00F65FD2" w:rsidRPr="00F52875">
        <w:rPr>
          <w:rStyle w:val="FontStyle38"/>
          <w:rFonts w:ascii="Arial" w:hAnsi="Arial" w:cs="Arial"/>
          <w:sz w:val="20"/>
          <w:szCs w:val="20"/>
        </w:rPr>
        <w:t>Warszawie</w:t>
      </w:r>
      <w:r w:rsidRPr="00F52875">
        <w:rPr>
          <w:rStyle w:val="FontStyle38"/>
          <w:rFonts w:ascii="Arial" w:hAnsi="Arial" w:cs="Arial"/>
          <w:sz w:val="20"/>
          <w:szCs w:val="20"/>
        </w:rPr>
        <w:t xml:space="preserve"> składa się z:</w:t>
      </w:r>
    </w:p>
    <w:p w:rsidR="00302045" w:rsidRPr="00F52875" w:rsidRDefault="00E06291" w:rsidP="0040130B">
      <w:pPr>
        <w:pStyle w:val="Style11"/>
        <w:widowControl/>
        <w:spacing w:line="360" w:lineRule="auto"/>
        <w:ind w:left="426" w:hanging="142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- 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>kamer rejestrujących zdarzenia wewnąt</w:t>
      </w:r>
      <w:r w:rsidRPr="00F52875">
        <w:rPr>
          <w:rStyle w:val="FontStyle38"/>
          <w:rFonts w:ascii="Arial" w:hAnsi="Arial" w:cs="Arial"/>
          <w:sz w:val="20"/>
          <w:szCs w:val="20"/>
        </w:rPr>
        <w:t>rz i na zewnątrz budynków szkoły,</w:t>
      </w:r>
    </w:p>
    <w:p w:rsidR="00302045" w:rsidRPr="00F52875" w:rsidRDefault="00E06291" w:rsidP="0040130B">
      <w:pPr>
        <w:pStyle w:val="Style11"/>
        <w:widowControl/>
        <w:spacing w:line="360" w:lineRule="auto"/>
        <w:ind w:left="426" w:hanging="142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- </w:t>
      </w:r>
      <w:r w:rsidR="009C3EE8" w:rsidRPr="00F52875">
        <w:rPr>
          <w:rStyle w:val="FontStyle38"/>
          <w:rFonts w:ascii="Arial" w:hAnsi="Arial" w:cs="Arial"/>
          <w:sz w:val="20"/>
          <w:szCs w:val="20"/>
        </w:rPr>
        <w:t>urządzeń rejestrujących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 i zapisują</w:t>
      </w:r>
      <w:r w:rsidR="009C3EE8" w:rsidRPr="00F52875">
        <w:rPr>
          <w:rStyle w:val="FontStyle38"/>
          <w:rFonts w:ascii="Arial" w:hAnsi="Arial" w:cs="Arial"/>
          <w:sz w:val="20"/>
          <w:szCs w:val="20"/>
        </w:rPr>
        <w:t xml:space="preserve">cych obraz na nośnikach fizycznych </w:t>
      </w:r>
      <w:r w:rsidR="009C3EE8" w:rsidRPr="00F52875">
        <w:rPr>
          <w:rFonts w:ascii="Arial" w:hAnsi="Arial" w:cs="Arial"/>
          <w:sz w:val="20"/>
          <w:szCs w:val="20"/>
        </w:rPr>
        <w:t>zabezpieczonych hasłem</w:t>
      </w:r>
      <w:r w:rsidRPr="00F52875">
        <w:rPr>
          <w:rStyle w:val="FontStyle38"/>
          <w:rFonts w:ascii="Arial" w:hAnsi="Arial" w:cs="Arial"/>
          <w:sz w:val="20"/>
          <w:szCs w:val="20"/>
        </w:rPr>
        <w:t>,</w:t>
      </w:r>
    </w:p>
    <w:p w:rsidR="00302045" w:rsidRPr="00F52875" w:rsidRDefault="00E06291" w:rsidP="0040130B">
      <w:pPr>
        <w:pStyle w:val="Style11"/>
        <w:widowControl/>
        <w:spacing w:line="360" w:lineRule="auto"/>
        <w:ind w:left="426" w:hanging="142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- </w:t>
      </w:r>
      <w:r w:rsidR="009C3EE8" w:rsidRPr="00F52875">
        <w:rPr>
          <w:rFonts w:ascii="Arial" w:hAnsi="Arial" w:cs="Arial"/>
          <w:sz w:val="20"/>
          <w:szCs w:val="20"/>
        </w:rPr>
        <w:t>kolorowych monitorów pozwalających na podgląd rejestrowanych zdarzeń</w:t>
      </w:r>
      <w:r w:rsidR="00F7433A" w:rsidRPr="00F52875">
        <w:rPr>
          <w:rStyle w:val="FontStyle38"/>
          <w:rFonts w:ascii="Arial" w:hAnsi="Arial" w:cs="Arial"/>
          <w:sz w:val="20"/>
          <w:szCs w:val="20"/>
        </w:rPr>
        <w:t>,</w:t>
      </w:r>
    </w:p>
    <w:p w:rsidR="00F7433A" w:rsidRPr="00F52875" w:rsidRDefault="00F7433A" w:rsidP="0040130B">
      <w:pPr>
        <w:pStyle w:val="Style11"/>
        <w:widowControl/>
        <w:spacing w:line="360" w:lineRule="auto"/>
        <w:ind w:left="426" w:hanging="142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- okablowania,</w:t>
      </w:r>
    </w:p>
    <w:p w:rsidR="00F7433A" w:rsidRPr="00F52875" w:rsidRDefault="00F7433A" w:rsidP="0040130B">
      <w:pPr>
        <w:pStyle w:val="Style11"/>
        <w:widowControl/>
        <w:spacing w:line="360" w:lineRule="auto"/>
        <w:ind w:left="426" w:hanging="142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- oprogramowania</w:t>
      </w:r>
      <w:r w:rsidR="00FE686A">
        <w:rPr>
          <w:rStyle w:val="FontStyle38"/>
          <w:rFonts w:ascii="Arial" w:hAnsi="Arial" w:cs="Arial"/>
          <w:sz w:val="20"/>
          <w:szCs w:val="20"/>
        </w:rPr>
        <w:t>.</w:t>
      </w:r>
    </w:p>
    <w:p w:rsidR="0019164B" w:rsidRPr="00F52875" w:rsidRDefault="0019164B" w:rsidP="00FE686A">
      <w:pPr>
        <w:widowControl/>
        <w:autoSpaceDE/>
        <w:autoSpaceDN/>
        <w:adjustRightInd/>
        <w:spacing w:line="360" w:lineRule="auto"/>
        <w:ind w:left="284" w:hanging="284"/>
        <w:jc w:val="both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2. </w:t>
      </w:r>
      <w:r w:rsidRPr="00F52875">
        <w:rPr>
          <w:rFonts w:ascii="Arial" w:hAnsi="Arial" w:cs="Arial"/>
          <w:color w:val="000000"/>
          <w:sz w:val="20"/>
          <w:szCs w:val="20"/>
        </w:rPr>
        <w:t xml:space="preserve">Elementy monitoringu wizyjnego w miarę konieczności i możliwości finansowych </w:t>
      </w:r>
      <w:r w:rsidRPr="00F52875">
        <w:rPr>
          <w:rFonts w:ascii="Arial" w:hAnsi="Arial" w:cs="Arial"/>
          <w:color w:val="000000"/>
          <w:sz w:val="20"/>
          <w:szCs w:val="20"/>
        </w:rPr>
        <w:br/>
        <w:t>są udoskonalane, wymieniane, rozszerzane.</w:t>
      </w:r>
    </w:p>
    <w:p w:rsidR="00302045" w:rsidRPr="00F52875" w:rsidRDefault="0019164B" w:rsidP="00FE686A">
      <w:pPr>
        <w:pStyle w:val="Style11"/>
        <w:widowControl/>
        <w:spacing w:line="360" w:lineRule="auto"/>
        <w:ind w:left="284" w:hanging="284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3</w:t>
      </w:r>
      <w:r w:rsidR="00F7433A" w:rsidRPr="00F52875">
        <w:rPr>
          <w:rStyle w:val="FontStyle38"/>
          <w:rFonts w:ascii="Arial" w:hAnsi="Arial" w:cs="Arial"/>
          <w:sz w:val="20"/>
          <w:szCs w:val="20"/>
        </w:rPr>
        <w:t xml:space="preserve">. 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Zapisy wideo na dysku twardym rejestratora przechowywane są do </w:t>
      </w:r>
      <w:r w:rsidR="00900F3A" w:rsidRPr="00F52875">
        <w:rPr>
          <w:rStyle w:val="FontStyle38"/>
          <w:rFonts w:ascii="Arial" w:hAnsi="Arial" w:cs="Arial"/>
          <w:sz w:val="20"/>
          <w:szCs w:val="20"/>
        </w:rPr>
        <w:t>8</w:t>
      </w:r>
      <w:r w:rsidR="00F7433A" w:rsidRPr="00F52875">
        <w:rPr>
          <w:rStyle w:val="FontStyle38"/>
          <w:rFonts w:ascii="Arial" w:hAnsi="Arial" w:cs="Arial"/>
          <w:sz w:val="20"/>
          <w:szCs w:val="20"/>
        </w:rPr>
        <w:t xml:space="preserve"> dni 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>kalendarzowych, a następnie automatycznie kasowane.</w:t>
      </w:r>
    </w:p>
    <w:p w:rsidR="00302045" w:rsidRPr="00F52875" w:rsidRDefault="0019164B" w:rsidP="00FE686A">
      <w:pPr>
        <w:pStyle w:val="Style11"/>
        <w:widowControl/>
        <w:spacing w:line="360" w:lineRule="auto"/>
        <w:ind w:left="284" w:hanging="284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4</w:t>
      </w:r>
      <w:r w:rsidR="00F7433A" w:rsidRPr="00F52875">
        <w:rPr>
          <w:rStyle w:val="FontStyle38"/>
          <w:rFonts w:ascii="Arial" w:hAnsi="Arial" w:cs="Arial"/>
          <w:sz w:val="20"/>
          <w:szCs w:val="20"/>
        </w:rPr>
        <w:t xml:space="preserve">. </w:t>
      </w:r>
      <w:r w:rsidR="001355E1" w:rsidRPr="00F52875">
        <w:rPr>
          <w:rStyle w:val="FontStyle38"/>
          <w:rFonts w:ascii="Arial" w:hAnsi="Arial" w:cs="Arial"/>
          <w:sz w:val="20"/>
          <w:szCs w:val="20"/>
        </w:rPr>
        <w:t xml:space="preserve">Dostęp do danych rejestratora zabezpieczony jest hasłem znanym </w:t>
      </w:r>
      <w:r w:rsidR="00570FA4" w:rsidRPr="00F52875">
        <w:rPr>
          <w:rStyle w:val="FontStyle38"/>
          <w:rFonts w:ascii="Arial" w:hAnsi="Arial" w:cs="Arial"/>
          <w:sz w:val="20"/>
          <w:szCs w:val="20"/>
        </w:rPr>
        <w:t>dyrektorowi i wicedyrektorom.</w:t>
      </w:r>
    </w:p>
    <w:p w:rsidR="00FE686A" w:rsidRPr="00FE686A" w:rsidRDefault="00FE686A" w:rsidP="00FE686A">
      <w:pPr>
        <w:pStyle w:val="Style12"/>
        <w:widowControl/>
        <w:spacing w:line="360" w:lineRule="auto"/>
        <w:ind w:left="284" w:hanging="284"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 xml:space="preserve">5. </w:t>
      </w:r>
      <w:r w:rsidRPr="00FE686A">
        <w:rPr>
          <w:rStyle w:val="FontStyle38"/>
          <w:rFonts w:ascii="Arial" w:hAnsi="Arial" w:cs="Arial"/>
          <w:sz w:val="20"/>
          <w:szCs w:val="20"/>
        </w:rPr>
        <w:t>Dostęp do nagrań zarejestrowanych przez system monitoringu mają tylko osoby upoważnione.</w:t>
      </w:r>
    </w:p>
    <w:p w:rsidR="00302045" w:rsidRDefault="00FE686A" w:rsidP="00FE686A">
      <w:pPr>
        <w:pStyle w:val="Style12"/>
        <w:widowControl/>
        <w:spacing w:line="360" w:lineRule="auto"/>
        <w:ind w:left="284" w:hanging="284"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 xml:space="preserve">6. </w:t>
      </w:r>
      <w:r w:rsidRPr="00FE686A">
        <w:rPr>
          <w:rStyle w:val="FontStyle38"/>
          <w:rFonts w:ascii="Arial" w:hAnsi="Arial" w:cs="Arial"/>
          <w:sz w:val="20"/>
          <w:szCs w:val="20"/>
        </w:rPr>
        <w:t xml:space="preserve">W przypadku konieczności zabezpieczenia lub udostępnienia nagrań z monitoringu, są one kopiowane na </w:t>
      </w:r>
      <w:r w:rsidR="00B9768C">
        <w:rPr>
          <w:rStyle w:val="FontStyle38"/>
          <w:rFonts w:ascii="Arial" w:hAnsi="Arial" w:cs="Arial"/>
          <w:sz w:val="20"/>
          <w:szCs w:val="20"/>
        </w:rPr>
        <w:t>pamięć przenośną, a następnie de</w:t>
      </w:r>
      <w:r w:rsidRPr="00FE686A">
        <w:rPr>
          <w:rStyle w:val="FontStyle38"/>
          <w:rFonts w:ascii="Arial" w:hAnsi="Arial" w:cs="Arial"/>
          <w:sz w:val="20"/>
          <w:szCs w:val="20"/>
        </w:rPr>
        <w:t>ponowane w gabinecie wicedyrektora w zamkniętej na klucz szafce.</w:t>
      </w:r>
    </w:p>
    <w:p w:rsidR="00FE686A" w:rsidRPr="00F52875" w:rsidRDefault="00FE686A" w:rsidP="00FE686A">
      <w:pPr>
        <w:pStyle w:val="Style12"/>
        <w:widowControl/>
        <w:spacing w:line="360" w:lineRule="auto"/>
        <w:rPr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12"/>
        <w:widowControl/>
        <w:numPr>
          <w:ilvl w:val="0"/>
          <w:numId w:val="32"/>
        </w:numPr>
        <w:spacing w:line="360" w:lineRule="auto"/>
        <w:ind w:left="284" w:hanging="284"/>
        <w:jc w:val="left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ZASADY WYKORZYSTANIA ZAPISÓW MONITORINGU WIZYJNEGO</w:t>
      </w:r>
    </w:p>
    <w:p w:rsidR="00437E2E" w:rsidRPr="00F52875" w:rsidRDefault="00437E2E" w:rsidP="00437E2E">
      <w:pPr>
        <w:pStyle w:val="Style12"/>
        <w:widowControl/>
        <w:spacing w:line="360" w:lineRule="auto"/>
        <w:ind w:left="1080"/>
        <w:jc w:val="left"/>
        <w:rPr>
          <w:rStyle w:val="FontStyle36"/>
          <w:rFonts w:ascii="Arial" w:hAnsi="Arial" w:cs="Arial"/>
          <w:sz w:val="20"/>
          <w:szCs w:val="20"/>
        </w:rPr>
      </w:pPr>
    </w:p>
    <w:p w:rsidR="0019164B" w:rsidRDefault="0019164B" w:rsidP="00F52875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Udostępnianie danych osobowych, zawartych w zbiorze monitoringu wizyjnego odbywa się </w:t>
      </w:r>
      <w:r w:rsidRPr="00F52875">
        <w:rPr>
          <w:rFonts w:ascii="Arial" w:hAnsi="Arial" w:cs="Arial"/>
          <w:sz w:val="20"/>
          <w:szCs w:val="20"/>
        </w:rPr>
        <w:br/>
        <w:t>na zasadach określonych w przepisach prawa i każdorazowo może być udostępniony wyłącznie za zgodą Dyrektora Szkoły Podstawowej nr 340 na pisemny wniosek policji, prokuratury, sądu lub innego organu w zakresie realizowanego za</w:t>
      </w:r>
      <w:r w:rsidR="00D12AE3">
        <w:rPr>
          <w:rFonts w:ascii="Arial" w:hAnsi="Arial" w:cs="Arial"/>
          <w:sz w:val="20"/>
          <w:szCs w:val="20"/>
        </w:rPr>
        <w:t>dania ustawowego (załącznik nr 3</w:t>
      </w:r>
      <w:r w:rsidRPr="00F52875">
        <w:rPr>
          <w:rFonts w:ascii="Arial" w:hAnsi="Arial" w:cs="Arial"/>
          <w:sz w:val="20"/>
          <w:szCs w:val="20"/>
        </w:rPr>
        <w:t>).</w:t>
      </w:r>
    </w:p>
    <w:p w:rsidR="009534CF" w:rsidRPr="00F52875" w:rsidRDefault="009534CF" w:rsidP="00F52875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udostępnienia danych osobowych, o którym mowa w ust. 1, każdorazowo sporzą</w:t>
      </w:r>
      <w:r w:rsidR="00D12AE3">
        <w:rPr>
          <w:rFonts w:ascii="Arial" w:hAnsi="Arial" w:cs="Arial"/>
          <w:sz w:val="20"/>
          <w:szCs w:val="20"/>
        </w:rPr>
        <w:t>dza się protokół (Załącznik nr 5</w:t>
      </w:r>
      <w:r>
        <w:rPr>
          <w:rFonts w:ascii="Arial" w:hAnsi="Arial" w:cs="Arial"/>
          <w:sz w:val="20"/>
          <w:szCs w:val="20"/>
        </w:rPr>
        <w:t>).</w:t>
      </w:r>
    </w:p>
    <w:p w:rsidR="0019164B" w:rsidRPr="00F52875" w:rsidRDefault="0019164B" w:rsidP="00F52875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Za właściwe zabezpieczenie kopii udostę</w:t>
      </w:r>
      <w:r w:rsidR="009534CF">
        <w:rPr>
          <w:rFonts w:ascii="Arial" w:hAnsi="Arial" w:cs="Arial"/>
          <w:sz w:val="20"/>
          <w:szCs w:val="20"/>
        </w:rPr>
        <w:t>pnionego materiału odpowiada podmiot wnioskujący o udostępnienie</w:t>
      </w:r>
      <w:r w:rsidRPr="00F52875">
        <w:rPr>
          <w:rFonts w:ascii="Arial" w:hAnsi="Arial" w:cs="Arial"/>
          <w:sz w:val="20"/>
          <w:szCs w:val="20"/>
        </w:rPr>
        <w:t xml:space="preserve">. Administrator danych nie </w:t>
      </w:r>
      <w:r w:rsidR="000B22B1">
        <w:rPr>
          <w:rFonts w:ascii="Arial" w:hAnsi="Arial" w:cs="Arial"/>
          <w:sz w:val="20"/>
          <w:szCs w:val="20"/>
        </w:rPr>
        <w:t>ponosi odpowiedzialności</w:t>
      </w:r>
      <w:r w:rsidRPr="00F52875">
        <w:rPr>
          <w:rFonts w:ascii="Arial" w:hAnsi="Arial" w:cs="Arial"/>
          <w:sz w:val="20"/>
          <w:szCs w:val="20"/>
        </w:rPr>
        <w:t xml:space="preserve"> za kopię materiałów udostępnionych. </w:t>
      </w:r>
    </w:p>
    <w:p w:rsidR="00302045" w:rsidRPr="00F52875" w:rsidRDefault="001355E1" w:rsidP="000B22B1">
      <w:pPr>
        <w:pStyle w:val="Style11"/>
        <w:widowControl/>
        <w:numPr>
          <w:ilvl w:val="0"/>
          <w:numId w:val="22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lastRenderedPageBreak/>
        <w:t>Dopuszcza się wykorzystanie zapisów wideo do kontrolowania przestrzegania zasad obowiązujących w szkole w celach profilaktycznych.</w:t>
      </w:r>
    </w:p>
    <w:p w:rsidR="00302045" w:rsidRPr="00F52875" w:rsidRDefault="001355E1" w:rsidP="000B22B1">
      <w:pPr>
        <w:pStyle w:val="Style11"/>
        <w:widowControl/>
        <w:numPr>
          <w:ilvl w:val="0"/>
          <w:numId w:val="22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Nagrania mogą być wykorzystane do wstecznej analizy rejestrowanych zdarzeń udostępnione do wglądu dyrektorowi, wicedyrektorowi oraz pedagogom oraz upoważnionemu ustnie przez dyrektora szkoły nauczycielowi lub innemu pracownikowi szkoły.</w:t>
      </w:r>
    </w:p>
    <w:p w:rsidR="00BE2C5A" w:rsidRDefault="001355E1" w:rsidP="000B22B1">
      <w:pPr>
        <w:pStyle w:val="Style11"/>
        <w:widowControl/>
        <w:numPr>
          <w:ilvl w:val="0"/>
          <w:numId w:val="22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Nagrania za zgodą dyrektora szkoły mogą zostać zaprezentowane uczniom, rodzicom lub pracownikom szkoły w celu ustalenia rzeczywistych faktów zdarzenia.</w:t>
      </w:r>
    </w:p>
    <w:p w:rsidR="00F2777C" w:rsidRPr="00F52875" w:rsidRDefault="00F2777C" w:rsidP="000B22B1">
      <w:pPr>
        <w:pStyle w:val="Style11"/>
        <w:widowControl/>
        <w:numPr>
          <w:ilvl w:val="0"/>
          <w:numId w:val="22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>
        <w:rPr>
          <w:rStyle w:val="FontStyle38"/>
          <w:rFonts w:ascii="Arial" w:hAnsi="Arial" w:cs="Arial"/>
          <w:sz w:val="20"/>
          <w:szCs w:val="20"/>
        </w:rPr>
        <w:t>Każda osoba, której dyrektor wyraził zgodę na dostęp do nagrań z monitoringu, zobowiązana jest do zachowania danych osobowych w poufności.</w:t>
      </w:r>
    </w:p>
    <w:p w:rsidR="00C8486A" w:rsidRPr="00C8486A" w:rsidRDefault="00C8486A" w:rsidP="00FD0014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 xml:space="preserve">Kopia sporządzona na pisemny wniosek osoby zainteresowanej przechowywana jest w zamkniętym pomieszczeniu i udostępniania uprawnionym organom. W przypadku bezczynności uprawnionych organów kopia jest niszczona po upływie trzech miesięcy od dnia jej sporządzenia, a z czynności tej sporządza się protokół. </w:t>
      </w:r>
    </w:p>
    <w:p w:rsidR="00C8486A" w:rsidRPr="00C8486A" w:rsidRDefault="00C8486A" w:rsidP="005923A6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>Zapis z monitoringu wizyjnego wydawany jest osobie uprawnionej za pokwitowaniem.</w:t>
      </w:r>
    </w:p>
    <w:p w:rsidR="00E03A02" w:rsidRPr="00C8486A" w:rsidRDefault="00E03A02" w:rsidP="005923A6">
      <w:pPr>
        <w:pStyle w:val="Akapitzlist"/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>Prawa osób objętych monitoringiem obejmują:</w:t>
      </w:r>
    </w:p>
    <w:p w:rsidR="00E03A02" w:rsidRPr="00C8486A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 xml:space="preserve">- prawo do informacji o </w:t>
      </w:r>
      <w:r w:rsidR="00FD0014">
        <w:rPr>
          <w:rFonts w:ascii="Arial" w:hAnsi="Arial" w:cs="Arial"/>
          <w:color w:val="000000" w:themeColor="text1"/>
          <w:sz w:val="20"/>
          <w:szCs w:val="20"/>
        </w:rPr>
        <w:t>prowadzeniu</w:t>
      </w:r>
      <w:r w:rsidRPr="00C8486A">
        <w:rPr>
          <w:rFonts w:ascii="Arial" w:hAnsi="Arial" w:cs="Arial"/>
          <w:color w:val="000000" w:themeColor="text1"/>
          <w:sz w:val="20"/>
          <w:szCs w:val="20"/>
        </w:rPr>
        <w:t xml:space="preserve"> monitoringu</w:t>
      </w:r>
      <w:r w:rsidR="00FD0014">
        <w:rPr>
          <w:rFonts w:ascii="Arial" w:hAnsi="Arial" w:cs="Arial"/>
          <w:color w:val="000000" w:themeColor="text1"/>
          <w:sz w:val="20"/>
          <w:szCs w:val="20"/>
        </w:rPr>
        <w:t>, miejscach nim objętych</w:t>
      </w:r>
      <w:r w:rsidRPr="00C8486A">
        <w:rPr>
          <w:rFonts w:ascii="Arial" w:hAnsi="Arial" w:cs="Arial"/>
          <w:color w:val="000000" w:themeColor="text1"/>
          <w:sz w:val="20"/>
          <w:szCs w:val="20"/>
        </w:rPr>
        <w:t xml:space="preserve">, jego zasięgu, celu, nazwie </w:t>
      </w:r>
      <w:r w:rsidR="00C545FF">
        <w:rPr>
          <w:rFonts w:ascii="Arial" w:hAnsi="Arial" w:cs="Arial"/>
          <w:color w:val="000000" w:themeColor="text1"/>
          <w:sz w:val="20"/>
          <w:szCs w:val="20"/>
        </w:rPr>
        <w:t xml:space="preserve">i siedzibie </w:t>
      </w:r>
      <w:r w:rsidRPr="00C8486A">
        <w:rPr>
          <w:rFonts w:ascii="Arial" w:hAnsi="Arial" w:cs="Arial"/>
          <w:color w:val="000000" w:themeColor="text1"/>
          <w:sz w:val="20"/>
          <w:szCs w:val="20"/>
        </w:rPr>
        <w:t>podmiotu</w:t>
      </w:r>
      <w:r w:rsidR="00C545FF">
        <w:rPr>
          <w:rFonts w:ascii="Arial" w:hAnsi="Arial" w:cs="Arial"/>
          <w:color w:val="000000" w:themeColor="text1"/>
          <w:sz w:val="20"/>
          <w:szCs w:val="20"/>
        </w:rPr>
        <w:t xml:space="preserve"> odpowiedzialnego za instalację oraz</w:t>
      </w:r>
      <w:r w:rsidRPr="00C8486A">
        <w:rPr>
          <w:rFonts w:ascii="Arial" w:hAnsi="Arial" w:cs="Arial"/>
          <w:color w:val="000000" w:themeColor="text1"/>
          <w:sz w:val="20"/>
          <w:szCs w:val="20"/>
        </w:rPr>
        <w:t xml:space="preserve"> jego </w:t>
      </w:r>
      <w:r w:rsidR="00C545FF">
        <w:rPr>
          <w:rFonts w:ascii="Arial" w:hAnsi="Arial" w:cs="Arial"/>
          <w:color w:val="000000" w:themeColor="text1"/>
          <w:sz w:val="20"/>
          <w:szCs w:val="20"/>
        </w:rPr>
        <w:t>danych kontaktowych,</w:t>
      </w:r>
    </w:p>
    <w:p w:rsidR="00E03A02" w:rsidRPr="00C8486A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>- prawo dostępu do nag</w:t>
      </w:r>
      <w:r w:rsidR="00C545FF">
        <w:rPr>
          <w:rFonts w:ascii="Arial" w:hAnsi="Arial" w:cs="Arial"/>
          <w:color w:val="000000" w:themeColor="text1"/>
          <w:sz w:val="20"/>
          <w:szCs w:val="20"/>
        </w:rPr>
        <w:t>rań w uzasadnionych przypadkach,</w:t>
      </w:r>
    </w:p>
    <w:p w:rsidR="00E03A02" w:rsidRPr="00C8486A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>- prawo żądania sprostowania i u</w:t>
      </w:r>
      <w:r w:rsidR="00C545FF">
        <w:rPr>
          <w:rFonts w:ascii="Arial" w:hAnsi="Arial" w:cs="Arial"/>
          <w:color w:val="000000" w:themeColor="text1"/>
          <w:sz w:val="20"/>
          <w:szCs w:val="20"/>
        </w:rPr>
        <w:t>sunięcia danych jej dotyczących,</w:t>
      </w:r>
    </w:p>
    <w:p w:rsidR="00E03A02" w:rsidRPr="00C8486A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486A">
        <w:rPr>
          <w:rFonts w:ascii="Arial" w:hAnsi="Arial" w:cs="Arial"/>
          <w:color w:val="000000" w:themeColor="text1"/>
          <w:sz w:val="20"/>
          <w:szCs w:val="20"/>
        </w:rPr>
        <w:t>- prawo ograniczenia przetwarzania danych,</w:t>
      </w:r>
    </w:p>
    <w:p w:rsidR="00E03A02" w:rsidRPr="00CB642C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sz w:val="20"/>
        </w:rPr>
      </w:pPr>
      <w:r w:rsidRPr="00CB642C">
        <w:rPr>
          <w:rFonts w:ascii="Arial" w:hAnsi="Arial" w:cs="Arial"/>
          <w:sz w:val="20"/>
        </w:rPr>
        <w:t xml:space="preserve">- prawo do animizacji wizerunku na zarejestrowanych obrazach i/lub usunięcia dotyczących jej    </w:t>
      </w:r>
      <w:r w:rsidR="005923A6">
        <w:rPr>
          <w:rFonts w:ascii="Arial" w:hAnsi="Arial" w:cs="Arial"/>
          <w:sz w:val="20"/>
        </w:rPr>
        <w:t>d</w:t>
      </w:r>
      <w:r w:rsidR="00C545FF">
        <w:rPr>
          <w:rFonts w:ascii="Arial" w:hAnsi="Arial" w:cs="Arial"/>
          <w:sz w:val="20"/>
        </w:rPr>
        <w:t>anych,</w:t>
      </w:r>
    </w:p>
    <w:p w:rsidR="00E03A02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sz w:val="20"/>
        </w:rPr>
      </w:pPr>
      <w:r w:rsidRPr="00CB642C">
        <w:rPr>
          <w:rFonts w:ascii="Arial" w:hAnsi="Arial" w:cs="Arial"/>
          <w:sz w:val="20"/>
        </w:rPr>
        <w:t>- prawo do przetwarzania danych przez ograniczony czas</w:t>
      </w:r>
      <w:r w:rsidR="00C545FF">
        <w:rPr>
          <w:rFonts w:ascii="Arial" w:hAnsi="Arial" w:cs="Arial"/>
          <w:sz w:val="20"/>
        </w:rPr>
        <w:t>,</w:t>
      </w:r>
    </w:p>
    <w:p w:rsidR="00371250" w:rsidRDefault="00E03A02" w:rsidP="005923A6">
      <w:pPr>
        <w:spacing w:line="360" w:lineRule="auto"/>
        <w:ind w:left="567" w:hanging="1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prawo do wniesienia sprzeciwu</w:t>
      </w:r>
      <w:r w:rsidRPr="00CB642C">
        <w:rPr>
          <w:rFonts w:ascii="Arial" w:hAnsi="Arial" w:cs="Arial"/>
          <w:sz w:val="20"/>
        </w:rPr>
        <w:t>.</w:t>
      </w:r>
    </w:p>
    <w:p w:rsidR="00371250" w:rsidRDefault="005923A6" w:rsidP="005923A6">
      <w:p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</w:t>
      </w:r>
      <w:r w:rsidR="00E03A02" w:rsidRPr="00CB642C">
        <w:rPr>
          <w:rFonts w:ascii="Arial" w:hAnsi="Arial" w:cs="Arial"/>
          <w:sz w:val="20"/>
        </w:rPr>
        <w:t xml:space="preserve">. System monitoringu jest okresowo badany celem stwierdzenia, czy rozwiązanie takie przynosi   zamierzone skutki i nie narusza w sposób nadmierny praw osób obserwowanych. </w:t>
      </w:r>
    </w:p>
    <w:p w:rsidR="00302045" w:rsidRPr="00F52875" w:rsidRDefault="00302045" w:rsidP="00F52875">
      <w:pPr>
        <w:pStyle w:val="Style1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02045" w:rsidRDefault="001355E1" w:rsidP="00437E2E">
      <w:pPr>
        <w:pStyle w:val="Style12"/>
        <w:widowControl/>
        <w:numPr>
          <w:ilvl w:val="0"/>
          <w:numId w:val="32"/>
        </w:numPr>
        <w:spacing w:line="360" w:lineRule="auto"/>
        <w:ind w:left="284" w:hanging="284"/>
        <w:jc w:val="left"/>
        <w:rPr>
          <w:rStyle w:val="FontStyle36"/>
          <w:rFonts w:ascii="Arial" w:hAnsi="Arial" w:cs="Arial"/>
          <w:sz w:val="20"/>
          <w:szCs w:val="20"/>
        </w:rPr>
      </w:pPr>
      <w:r w:rsidRPr="00F52875">
        <w:rPr>
          <w:rStyle w:val="FontStyle36"/>
          <w:rFonts w:ascii="Arial" w:hAnsi="Arial" w:cs="Arial"/>
          <w:sz w:val="20"/>
          <w:szCs w:val="20"/>
        </w:rPr>
        <w:t>ZASADY PRZEKAZYWANIA ZAPISÓW MONITORINGU WIZYJNEGO</w:t>
      </w:r>
    </w:p>
    <w:p w:rsidR="00437E2E" w:rsidRPr="00F52875" w:rsidRDefault="00437E2E" w:rsidP="00437E2E">
      <w:pPr>
        <w:pStyle w:val="Style12"/>
        <w:widowControl/>
        <w:spacing w:line="360" w:lineRule="auto"/>
        <w:ind w:left="1080"/>
        <w:jc w:val="left"/>
        <w:rPr>
          <w:rStyle w:val="FontStyle36"/>
          <w:rFonts w:ascii="Arial" w:hAnsi="Arial" w:cs="Arial"/>
          <w:sz w:val="20"/>
          <w:szCs w:val="20"/>
        </w:rPr>
      </w:pPr>
    </w:p>
    <w:p w:rsidR="00302045" w:rsidRPr="00F52875" w:rsidRDefault="001355E1" w:rsidP="005923A6">
      <w:pPr>
        <w:pStyle w:val="Style11"/>
        <w:widowControl/>
        <w:numPr>
          <w:ilvl w:val="0"/>
          <w:numId w:val="7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Dane z zapisu monitoringu wizyjnego mogą zostać udostępnione instytucjom państwowym w zakresie prowadzonych przez nie czynności prawnych takim jak Policja, Sąd, Prokuratura na pisemny wniosek.</w:t>
      </w:r>
    </w:p>
    <w:p w:rsidR="00302045" w:rsidRPr="00F52875" w:rsidRDefault="001355E1" w:rsidP="005923A6">
      <w:pPr>
        <w:pStyle w:val="Style11"/>
        <w:widowControl/>
        <w:numPr>
          <w:ilvl w:val="0"/>
          <w:numId w:val="8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>Pendrive oraz płyta, na którą skopiowano pliki z monitoringu wizyjnego szkoły powinna zostać zapakowana do koperty, opisana (krótki opis zdarzenia, jego data) oraz opieczętowana.</w:t>
      </w:r>
    </w:p>
    <w:p w:rsidR="00302045" w:rsidRPr="00F52875" w:rsidRDefault="001355E1" w:rsidP="005923A6">
      <w:pPr>
        <w:pStyle w:val="Style11"/>
        <w:widowControl/>
        <w:numPr>
          <w:ilvl w:val="0"/>
          <w:numId w:val="8"/>
        </w:numPr>
        <w:spacing w:line="360" w:lineRule="auto"/>
        <w:ind w:left="426" w:hanging="426"/>
        <w:rPr>
          <w:rStyle w:val="FontStyle38"/>
          <w:rFonts w:ascii="Arial" w:hAnsi="Arial" w:cs="Arial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Osoba fizyczna, rodzic lub uczeń reprezentowany przez rodzica, będący obiektem zdarzenia zarejestrowanego przez monitoring wizyjny ma prawo wglądu do jego zapisu wyłącznie na pisemny wniosek złożony do dyrektora szkoły </w:t>
      </w:r>
      <w:r w:rsidR="00B766DB">
        <w:rPr>
          <w:rStyle w:val="FontStyle37"/>
          <w:rFonts w:ascii="Arial" w:hAnsi="Arial" w:cs="Arial"/>
          <w:sz w:val="20"/>
          <w:szCs w:val="20"/>
        </w:rPr>
        <w:t>( Załącznik nr 4</w:t>
      </w:r>
      <w:r w:rsidRPr="00F52875">
        <w:rPr>
          <w:rStyle w:val="FontStyle37"/>
          <w:rFonts w:ascii="Arial" w:hAnsi="Arial" w:cs="Arial"/>
          <w:sz w:val="20"/>
          <w:szCs w:val="20"/>
        </w:rPr>
        <w:t>).</w:t>
      </w:r>
    </w:p>
    <w:p w:rsidR="00302045" w:rsidRDefault="00302045" w:rsidP="00F52875">
      <w:pPr>
        <w:pStyle w:val="Style1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F51D2E" w:rsidRDefault="00F51D2E" w:rsidP="00F52875">
      <w:pPr>
        <w:pStyle w:val="Style1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F51D2E" w:rsidRDefault="00F51D2E" w:rsidP="00F52875">
      <w:pPr>
        <w:pStyle w:val="Style12"/>
        <w:widowControl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02045" w:rsidRDefault="001355E1" w:rsidP="00F51D2E">
      <w:pPr>
        <w:pStyle w:val="Style12"/>
        <w:widowControl/>
        <w:numPr>
          <w:ilvl w:val="0"/>
          <w:numId w:val="32"/>
        </w:numPr>
        <w:spacing w:line="360" w:lineRule="auto"/>
        <w:ind w:left="284" w:hanging="284"/>
        <w:jc w:val="left"/>
        <w:rPr>
          <w:rStyle w:val="FontStyle36"/>
          <w:rFonts w:ascii="Arial" w:hAnsi="Arial" w:cs="Arial"/>
          <w:sz w:val="20"/>
          <w:szCs w:val="20"/>
        </w:rPr>
      </w:pPr>
      <w:bookmarkStart w:id="0" w:name="_GoBack"/>
      <w:bookmarkEnd w:id="0"/>
      <w:r w:rsidRPr="00F52875">
        <w:rPr>
          <w:rStyle w:val="FontStyle36"/>
          <w:rFonts w:ascii="Arial" w:hAnsi="Arial" w:cs="Arial"/>
          <w:sz w:val="20"/>
          <w:szCs w:val="20"/>
        </w:rPr>
        <w:lastRenderedPageBreak/>
        <w:t>ZAPISY KOŃCOWE</w:t>
      </w:r>
    </w:p>
    <w:p w:rsidR="00F51D2E" w:rsidRPr="00F52875" w:rsidRDefault="00F51D2E" w:rsidP="00F51D2E">
      <w:pPr>
        <w:pStyle w:val="Style12"/>
        <w:widowControl/>
        <w:spacing w:line="360" w:lineRule="auto"/>
        <w:ind w:left="1080"/>
        <w:jc w:val="left"/>
        <w:rPr>
          <w:rStyle w:val="FontStyle36"/>
          <w:rFonts w:ascii="Arial" w:hAnsi="Arial" w:cs="Arial"/>
          <w:sz w:val="20"/>
          <w:szCs w:val="20"/>
        </w:rPr>
      </w:pPr>
    </w:p>
    <w:p w:rsidR="00F52875" w:rsidRPr="00F52875" w:rsidRDefault="00F52875" w:rsidP="00F52875">
      <w:pPr>
        <w:widowControl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Dane zawarte w zbiorze monitoringu wizyjnego nie stanowią informacji publicznej </w:t>
      </w:r>
      <w:r w:rsidRPr="00F52875">
        <w:rPr>
          <w:rFonts w:ascii="Arial" w:hAnsi="Arial" w:cs="Arial"/>
          <w:sz w:val="20"/>
          <w:szCs w:val="20"/>
        </w:rPr>
        <w:br/>
        <w:t>i nie podlegają udostępnieniu w oparciu o przepisy ustawy o dostępie do informacji publicznej.</w:t>
      </w:r>
    </w:p>
    <w:p w:rsidR="00F52875" w:rsidRPr="00F52875" w:rsidRDefault="00F52875" w:rsidP="00F52875">
      <w:pPr>
        <w:widowControl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>W sprawach nieuregulowanych niniejszym regulaminem ostateczną decyzję podejmuje Dyrektor Szkoły Podstawowej nr 340.</w:t>
      </w:r>
    </w:p>
    <w:p w:rsidR="00F52875" w:rsidRPr="00F52875" w:rsidRDefault="00F52875" w:rsidP="00F52875">
      <w:pPr>
        <w:widowControl/>
        <w:numPr>
          <w:ilvl w:val="0"/>
          <w:numId w:val="26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52875">
        <w:rPr>
          <w:rFonts w:ascii="Arial" w:hAnsi="Arial" w:cs="Arial"/>
          <w:sz w:val="20"/>
          <w:szCs w:val="20"/>
        </w:rPr>
        <w:t xml:space="preserve">Regulamin może ulec zmianie, zgodnie z zasadami określonymi w procedurze opracowywania </w:t>
      </w:r>
      <w:r w:rsidR="00C87E5E">
        <w:rPr>
          <w:rFonts w:ascii="Arial" w:hAnsi="Arial" w:cs="Arial"/>
          <w:sz w:val="20"/>
          <w:szCs w:val="20"/>
        </w:rPr>
        <w:t xml:space="preserve"> </w:t>
      </w:r>
      <w:r w:rsidRPr="00F52875">
        <w:rPr>
          <w:rFonts w:ascii="Arial" w:hAnsi="Arial" w:cs="Arial"/>
          <w:sz w:val="20"/>
          <w:szCs w:val="20"/>
        </w:rPr>
        <w:t>i uzgadniania wewnętrznych aktów prawnych w Szkole Podstawowej nr 340.</w:t>
      </w:r>
    </w:p>
    <w:p w:rsidR="00D50CBE" w:rsidRPr="00F52875" w:rsidRDefault="001355E1" w:rsidP="00F52875">
      <w:pPr>
        <w:widowControl/>
        <w:numPr>
          <w:ilvl w:val="0"/>
          <w:numId w:val="26"/>
        </w:numPr>
        <w:spacing w:line="360" w:lineRule="auto"/>
        <w:ind w:left="567" w:hanging="567"/>
        <w:jc w:val="both"/>
        <w:rPr>
          <w:rStyle w:val="FontStyle37"/>
          <w:rFonts w:ascii="Arial" w:hAnsi="Arial" w:cs="Arial"/>
          <w:i w:val="0"/>
          <w:iCs w:val="0"/>
          <w:sz w:val="20"/>
          <w:szCs w:val="20"/>
        </w:rPr>
      </w:pPr>
      <w:r w:rsidRPr="00F52875">
        <w:rPr>
          <w:rStyle w:val="FontStyle38"/>
          <w:rFonts w:ascii="Arial" w:hAnsi="Arial" w:cs="Arial"/>
          <w:sz w:val="20"/>
          <w:szCs w:val="20"/>
        </w:rPr>
        <w:t xml:space="preserve">Regulamin funkcjonowania monitoringu wizyjnego w szkole wchodzi w życie z dniem </w:t>
      </w:r>
      <w:r w:rsidR="00BE4598" w:rsidRPr="00F52875">
        <w:rPr>
          <w:rStyle w:val="FontStyle38"/>
          <w:rFonts w:ascii="Arial" w:hAnsi="Arial" w:cs="Arial"/>
          <w:sz w:val="20"/>
          <w:szCs w:val="20"/>
        </w:rPr>
        <w:t>podpisania</w:t>
      </w:r>
      <w:r w:rsidRPr="00F52875">
        <w:rPr>
          <w:rStyle w:val="FontStyle38"/>
          <w:rFonts w:ascii="Arial" w:hAnsi="Arial" w:cs="Arial"/>
          <w:sz w:val="20"/>
          <w:szCs w:val="20"/>
        </w:rPr>
        <w:t>.</w:t>
      </w:r>
    </w:p>
    <w:p w:rsidR="00F52875" w:rsidRPr="00F52875" w:rsidRDefault="00F52875" w:rsidP="00F52875">
      <w:pPr>
        <w:pStyle w:val="Style20"/>
        <w:widowControl/>
        <w:spacing w:line="360" w:lineRule="auto"/>
        <w:rPr>
          <w:rStyle w:val="FontStyle37"/>
          <w:rFonts w:ascii="Arial" w:hAnsi="Arial" w:cs="Arial"/>
          <w:sz w:val="20"/>
          <w:szCs w:val="20"/>
        </w:rPr>
      </w:pPr>
    </w:p>
    <w:p w:rsidR="00F52875" w:rsidRPr="00F52875" w:rsidRDefault="00F52875" w:rsidP="00F52875">
      <w:pPr>
        <w:pStyle w:val="Style20"/>
        <w:widowControl/>
        <w:spacing w:line="360" w:lineRule="auto"/>
        <w:rPr>
          <w:rStyle w:val="FontStyle37"/>
          <w:rFonts w:ascii="Arial" w:hAnsi="Arial" w:cs="Arial"/>
          <w:sz w:val="20"/>
          <w:szCs w:val="20"/>
        </w:rPr>
      </w:pPr>
    </w:p>
    <w:p w:rsidR="00F52875" w:rsidRPr="00F52875" w:rsidRDefault="00F52875" w:rsidP="00F52875">
      <w:pPr>
        <w:pStyle w:val="Style20"/>
        <w:widowControl/>
        <w:spacing w:line="360" w:lineRule="auto"/>
        <w:rPr>
          <w:rStyle w:val="FontStyle37"/>
          <w:rFonts w:ascii="Arial" w:hAnsi="Arial" w:cs="Arial"/>
          <w:sz w:val="20"/>
          <w:szCs w:val="20"/>
        </w:rPr>
      </w:pPr>
    </w:p>
    <w:p w:rsidR="00F52875" w:rsidRPr="00F52875" w:rsidRDefault="00F52875" w:rsidP="00F52875">
      <w:pPr>
        <w:pStyle w:val="Style20"/>
        <w:widowControl/>
        <w:spacing w:line="360" w:lineRule="auto"/>
        <w:rPr>
          <w:rStyle w:val="FontStyle37"/>
          <w:rFonts w:ascii="Arial" w:hAnsi="Arial" w:cs="Arial"/>
          <w:sz w:val="20"/>
          <w:szCs w:val="20"/>
        </w:rPr>
      </w:pPr>
    </w:p>
    <w:p w:rsidR="00C87E5E" w:rsidRDefault="00C87E5E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B9768C" w:rsidRDefault="00B9768C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511C53" w:rsidRDefault="00511C53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0F429C" w:rsidRDefault="000F429C" w:rsidP="003257BF">
      <w:pPr>
        <w:pStyle w:val="Style20"/>
        <w:widowControl/>
        <w:spacing w:line="360" w:lineRule="auto"/>
        <w:jc w:val="left"/>
        <w:rPr>
          <w:rStyle w:val="FontStyle37"/>
          <w:rFonts w:ascii="Arial" w:hAnsi="Arial" w:cs="Arial"/>
          <w:sz w:val="20"/>
          <w:szCs w:val="20"/>
        </w:rPr>
      </w:pPr>
    </w:p>
    <w:p w:rsidR="003463D7" w:rsidRPr="00F52875" w:rsidRDefault="003463D7" w:rsidP="00F52875">
      <w:pPr>
        <w:widowControl/>
        <w:spacing w:line="360" w:lineRule="auto"/>
        <w:rPr>
          <w:rFonts w:ascii="Arial" w:hAnsi="Arial" w:cs="Arial"/>
          <w:sz w:val="20"/>
          <w:szCs w:val="20"/>
        </w:rPr>
      </w:pPr>
    </w:p>
    <w:sectPr w:rsidR="003463D7" w:rsidRPr="00F52875" w:rsidSect="006D473A">
      <w:headerReference w:type="default" r:id="rId9"/>
      <w:footerReference w:type="default" r:id="rId10"/>
      <w:pgSz w:w="11905" w:h="16837"/>
      <w:pgMar w:top="1560" w:right="1840" w:bottom="1440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E02" w:rsidRDefault="00D92E02">
      <w:r>
        <w:separator/>
      </w:r>
    </w:p>
  </w:endnote>
  <w:endnote w:type="continuationSeparator" w:id="0">
    <w:p w:rsidR="00D92E02" w:rsidRDefault="00D9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45" w:rsidRDefault="0030204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E02" w:rsidRDefault="00D92E02">
      <w:r>
        <w:separator/>
      </w:r>
    </w:p>
  </w:footnote>
  <w:footnote w:type="continuationSeparator" w:id="0">
    <w:p w:rsidR="00D92E02" w:rsidRDefault="00D92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45" w:rsidRDefault="00302045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58CF90"/>
    <w:lvl w:ilvl="0">
      <w:numFmt w:val="bullet"/>
      <w:lvlText w:val="*"/>
      <w:lvlJc w:val="left"/>
    </w:lvl>
  </w:abstractNum>
  <w:abstractNum w:abstractNumId="1" w15:restartNumberingAfterBreak="0">
    <w:nsid w:val="0309182D"/>
    <w:multiLevelType w:val="singleLevel"/>
    <w:tmpl w:val="4F98F372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 w15:restartNumberingAfterBreak="0">
    <w:nsid w:val="04B3746C"/>
    <w:multiLevelType w:val="hybridMultilevel"/>
    <w:tmpl w:val="300CA90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6457C"/>
    <w:multiLevelType w:val="hybridMultilevel"/>
    <w:tmpl w:val="DD38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842"/>
    <w:multiLevelType w:val="hybridMultilevel"/>
    <w:tmpl w:val="B60C5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3E3A"/>
    <w:multiLevelType w:val="hybridMultilevel"/>
    <w:tmpl w:val="B8A05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2BA8"/>
    <w:multiLevelType w:val="hybridMultilevel"/>
    <w:tmpl w:val="34842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36B1"/>
    <w:multiLevelType w:val="singleLevel"/>
    <w:tmpl w:val="ABB49C7E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 w15:restartNumberingAfterBreak="0">
    <w:nsid w:val="226828DC"/>
    <w:multiLevelType w:val="hybridMultilevel"/>
    <w:tmpl w:val="1848F0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72C4"/>
    <w:multiLevelType w:val="singleLevel"/>
    <w:tmpl w:val="A37C6110"/>
    <w:lvl w:ilvl="0">
      <w:start w:val="1"/>
      <w:numFmt w:val="decimal"/>
      <w:lvlText w:val="%1."/>
      <w:legacy w:legacy="1" w:legacySpace="0" w:legacyIndent="307"/>
      <w:lvlJc w:val="left"/>
      <w:rPr>
        <w:rFonts w:ascii="Calibri" w:hAnsi="Calibri" w:cs="Calibri" w:hint="default"/>
      </w:rPr>
    </w:lvl>
  </w:abstractNum>
  <w:abstractNum w:abstractNumId="10" w15:restartNumberingAfterBreak="0">
    <w:nsid w:val="256C6247"/>
    <w:multiLevelType w:val="hybridMultilevel"/>
    <w:tmpl w:val="7768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51914"/>
    <w:multiLevelType w:val="hybridMultilevel"/>
    <w:tmpl w:val="AA947178"/>
    <w:lvl w:ilvl="0" w:tplc="1AEC10D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A516FB"/>
    <w:multiLevelType w:val="hybridMultilevel"/>
    <w:tmpl w:val="8B8020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25B66"/>
    <w:multiLevelType w:val="hybridMultilevel"/>
    <w:tmpl w:val="6F06BAC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4EE8"/>
    <w:multiLevelType w:val="hybridMultilevel"/>
    <w:tmpl w:val="BF28E4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7C6EC5"/>
    <w:multiLevelType w:val="hybridMultilevel"/>
    <w:tmpl w:val="EA9A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2423"/>
    <w:multiLevelType w:val="hybridMultilevel"/>
    <w:tmpl w:val="56EE748C"/>
    <w:lvl w:ilvl="0" w:tplc="3FCE52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E6ACB"/>
    <w:multiLevelType w:val="hybridMultilevel"/>
    <w:tmpl w:val="423E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F2AE6"/>
    <w:multiLevelType w:val="hybridMultilevel"/>
    <w:tmpl w:val="D19CF5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D2DBC"/>
    <w:multiLevelType w:val="hybridMultilevel"/>
    <w:tmpl w:val="7768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5FB3"/>
    <w:multiLevelType w:val="hybridMultilevel"/>
    <w:tmpl w:val="556C878C"/>
    <w:lvl w:ilvl="0" w:tplc="1F22A4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19A8"/>
    <w:multiLevelType w:val="hybridMultilevel"/>
    <w:tmpl w:val="EEC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57630"/>
    <w:multiLevelType w:val="singleLevel"/>
    <w:tmpl w:val="8B027198"/>
    <w:lvl w:ilvl="0">
      <w:start w:val="4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3" w15:restartNumberingAfterBreak="0">
    <w:nsid w:val="6A6E4CFC"/>
    <w:multiLevelType w:val="hybridMultilevel"/>
    <w:tmpl w:val="275686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36018B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2D5B62"/>
    <w:multiLevelType w:val="hybridMultilevel"/>
    <w:tmpl w:val="82FC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46F8C"/>
    <w:multiLevelType w:val="hybridMultilevel"/>
    <w:tmpl w:val="AA9E061A"/>
    <w:lvl w:ilvl="0" w:tplc="6E4A8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03746"/>
    <w:multiLevelType w:val="hybridMultilevel"/>
    <w:tmpl w:val="8788F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296239"/>
    <w:multiLevelType w:val="hybridMultilevel"/>
    <w:tmpl w:val="EEC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7053"/>
    <w:multiLevelType w:val="singleLevel"/>
    <w:tmpl w:val="8B5A86B4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9" w15:restartNumberingAfterBreak="0">
    <w:nsid w:val="7FED78FC"/>
    <w:multiLevelType w:val="singleLevel"/>
    <w:tmpl w:val="77A68C10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cs="Calibri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Calibri" w:hAnsi="Calibri" w:cs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alibri" w:hAnsi="Calibri" w:cs="Calibri" w:hint="default"/>
        </w:rPr>
      </w:lvl>
    </w:lvlOverride>
  </w:num>
  <w:num w:numId="5">
    <w:abstractNumId w:val="7"/>
  </w:num>
  <w:num w:numId="6">
    <w:abstractNumId w:val="22"/>
  </w:num>
  <w:num w:numId="7">
    <w:abstractNumId w:val="28"/>
  </w:num>
  <w:num w:numId="8">
    <w:abstractNumId w:val="29"/>
  </w:num>
  <w:num w:numId="9">
    <w:abstractNumId w:val="1"/>
  </w:num>
  <w:num w:numId="10">
    <w:abstractNumId w:val="27"/>
  </w:num>
  <w:num w:numId="11">
    <w:abstractNumId w:val="21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8"/>
  </w:num>
  <w:num w:numId="17">
    <w:abstractNumId w:val="5"/>
  </w:num>
  <w:num w:numId="18">
    <w:abstractNumId w:val="11"/>
  </w:num>
  <w:num w:numId="19">
    <w:abstractNumId w:val="8"/>
  </w:num>
  <w:num w:numId="20">
    <w:abstractNumId w:val="15"/>
  </w:num>
  <w:num w:numId="21">
    <w:abstractNumId w:val="24"/>
  </w:num>
  <w:num w:numId="22">
    <w:abstractNumId w:val="13"/>
  </w:num>
  <w:num w:numId="23">
    <w:abstractNumId w:val="26"/>
  </w:num>
  <w:num w:numId="24">
    <w:abstractNumId w:val="12"/>
  </w:num>
  <w:num w:numId="25">
    <w:abstractNumId w:val="2"/>
  </w:num>
  <w:num w:numId="26">
    <w:abstractNumId w:val="6"/>
  </w:num>
  <w:num w:numId="27">
    <w:abstractNumId w:val="3"/>
  </w:num>
  <w:num w:numId="28">
    <w:abstractNumId w:val="23"/>
  </w:num>
  <w:num w:numId="29">
    <w:abstractNumId w:val="14"/>
  </w:num>
  <w:num w:numId="30">
    <w:abstractNumId w:val="20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D7"/>
    <w:rsid w:val="00004271"/>
    <w:rsid w:val="000153F4"/>
    <w:rsid w:val="00021E90"/>
    <w:rsid w:val="000541AC"/>
    <w:rsid w:val="000673DB"/>
    <w:rsid w:val="000855E3"/>
    <w:rsid w:val="00097620"/>
    <w:rsid w:val="000B22B1"/>
    <w:rsid w:val="000F429C"/>
    <w:rsid w:val="00107313"/>
    <w:rsid w:val="001314F1"/>
    <w:rsid w:val="001355E1"/>
    <w:rsid w:val="00166EB3"/>
    <w:rsid w:val="0019164B"/>
    <w:rsid w:val="001A042C"/>
    <w:rsid w:val="001C0F42"/>
    <w:rsid w:val="001C6003"/>
    <w:rsid w:val="00201F16"/>
    <w:rsid w:val="00291CD7"/>
    <w:rsid w:val="002C3267"/>
    <w:rsid w:val="00302045"/>
    <w:rsid w:val="00314919"/>
    <w:rsid w:val="003162FA"/>
    <w:rsid w:val="003257BF"/>
    <w:rsid w:val="0034525B"/>
    <w:rsid w:val="003463D7"/>
    <w:rsid w:val="00371250"/>
    <w:rsid w:val="00393EE9"/>
    <w:rsid w:val="003A5FC6"/>
    <w:rsid w:val="004001C6"/>
    <w:rsid w:val="0040130B"/>
    <w:rsid w:val="004021CA"/>
    <w:rsid w:val="00416772"/>
    <w:rsid w:val="00416774"/>
    <w:rsid w:val="00437E2E"/>
    <w:rsid w:val="004539A6"/>
    <w:rsid w:val="0046555A"/>
    <w:rsid w:val="00465C48"/>
    <w:rsid w:val="00477C5F"/>
    <w:rsid w:val="00484496"/>
    <w:rsid w:val="004B5A7D"/>
    <w:rsid w:val="004C1645"/>
    <w:rsid w:val="004E3ACB"/>
    <w:rsid w:val="0050379F"/>
    <w:rsid w:val="00511C53"/>
    <w:rsid w:val="00570FA4"/>
    <w:rsid w:val="0057195A"/>
    <w:rsid w:val="00585454"/>
    <w:rsid w:val="005923A6"/>
    <w:rsid w:val="005A727C"/>
    <w:rsid w:val="005E28EA"/>
    <w:rsid w:val="00612C52"/>
    <w:rsid w:val="006406F7"/>
    <w:rsid w:val="006A2306"/>
    <w:rsid w:val="006C5109"/>
    <w:rsid w:val="006D473A"/>
    <w:rsid w:val="007061C3"/>
    <w:rsid w:val="00762341"/>
    <w:rsid w:val="007A0335"/>
    <w:rsid w:val="007B541E"/>
    <w:rsid w:val="008314F1"/>
    <w:rsid w:val="00890F73"/>
    <w:rsid w:val="008C5CD8"/>
    <w:rsid w:val="008E0C5A"/>
    <w:rsid w:val="008F4BBB"/>
    <w:rsid w:val="00900F3A"/>
    <w:rsid w:val="00927F05"/>
    <w:rsid w:val="009315B4"/>
    <w:rsid w:val="009534CF"/>
    <w:rsid w:val="009541B2"/>
    <w:rsid w:val="00966046"/>
    <w:rsid w:val="009C3EE8"/>
    <w:rsid w:val="00A021E8"/>
    <w:rsid w:val="00A04A4E"/>
    <w:rsid w:val="00A04BAD"/>
    <w:rsid w:val="00AE38E8"/>
    <w:rsid w:val="00AF0925"/>
    <w:rsid w:val="00B04656"/>
    <w:rsid w:val="00B52C35"/>
    <w:rsid w:val="00B766DB"/>
    <w:rsid w:val="00B9768C"/>
    <w:rsid w:val="00BA1215"/>
    <w:rsid w:val="00BA5194"/>
    <w:rsid w:val="00BC17D9"/>
    <w:rsid w:val="00BD7650"/>
    <w:rsid w:val="00BE009D"/>
    <w:rsid w:val="00BE2C5A"/>
    <w:rsid w:val="00BE4598"/>
    <w:rsid w:val="00C151F9"/>
    <w:rsid w:val="00C16F50"/>
    <w:rsid w:val="00C545FF"/>
    <w:rsid w:val="00C578F3"/>
    <w:rsid w:val="00C737C6"/>
    <w:rsid w:val="00C8486A"/>
    <w:rsid w:val="00C87E5E"/>
    <w:rsid w:val="00CE0BC2"/>
    <w:rsid w:val="00D12AE3"/>
    <w:rsid w:val="00D3425C"/>
    <w:rsid w:val="00D42FEA"/>
    <w:rsid w:val="00D50CBE"/>
    <w:rsid w:val="00D60451"/>
    <w:rsid w:val="00D65977"/>
    <w:rsid w:val="00D92E02"/>
    <w:rsid w:val="00DA281E"/>
    <w:rsid w:val="00E03A02"/>
    <w:rsid w:val="00E06291"/>
    <w:rsid w:val="00E209AA"/>
    <w:rsid w:val="00E25F94"/>
    <w:rsid w:val="00E31B62"/>
    <w:rsid w:val="00E36919"/>
    <w:rsid w:val="00E53B1C"/>
    <w:rsid w:val="00E57235"/>
    <w:rsid w:val="00E65249"/>
    <w:rsid w:val="00E858E1"/>
    <w:rsid w:val="00EE4673"/>
    <w:rsid w:val="00F121AD"/>
    <w:rsid w:val="00F16246"/>
    <w:rsid w:val="00F2777C"/>
    <w:rsid w:val="00F51D2E"/>
    <w:rsid w:val="00F52875"/>
    <w:rsid w:val="00F65FD2"/>
    <w:rsid w:val="00F7433A"/>
    <w:rsid w:val="00F91F9C"/>
    <w:rsid w:val="00FD0014"/>
    <w:rsid w:val="00FD0ABE"/>
    <w:rsid w:val="00FD208F"/>
    <w:rsid w:val="00FE686A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5EE90"/>
  <w15:docId w15:val="{D9288762-F36F-43AD-8B03-2F48A32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0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6772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02045"/>
  </w:style>
  <w:style w:type="paragraph" w:customStyle="1" w:styleId="Style2">
    <w:name w:val="Style2"/>
    <w:basedOn w:val="Normalny"/>
    <w:uiPriority w:val="99"/>
    <w:rsid w:val="00302045"/>
    <w:pPr>
      <w:spacing w:line="610" w:lineRule="exact"/>
      <w:jc w:val="center"/>
    </w:pPr>
  </w:style>
  <w:style w:type="paragraph" w:customStyle="1" w:styleId="Style3">
    <w:name w:val="Style3"/>
    <w:basedOn w:val="Normalny"/>
    <w:uiPriority w:val="99"/>
    <w:rsid w:val="00302045"/>
    <w:pPr>
      <w:spacing w:line="422" w:lineRule="exact"/>
      <w:jc w:val="center"/>
    </w:pPr>
  </w:style>
  <w:style w:type="paragraph" w:customStyle="1" w:styleId="Style4">
    <w:name w:val="Style4"/>
    <w:basedOn w:val="Normalny"/>
    <w:uiPriority w:val="99"/>
    <w:rsid w:val="00302045"/>
    <w:pPr>
      <w:spacing w:line="316" w:lineRule="exact"/>
      <w:jc w:val="both"/>
    </w:pPr>
  </w:style>
  <w:style w:type="paragraph" w:customStyle="1" w:styleId="Style5">
    <w:name w:val="Style5"/>
    <w:basedOn w:val="Normalny"/>
    <w:uiPriority w:val="99"/>
    <w:rsid w:val="00302045"/>
  </w:style>
  <w:style w:type="paragraph" w:customStyle="1" w:styleId="Style6">
    <w:name w:val="Style6"/>
    <w:basedOn w:val="Normalny"/>
    <w:uiPriority w:val="99"/>
    <w:rsid w:val="00302045"/>
    <w:pPr>
      <w:spacing w:line="214" w:lineRule="exact"/>
      <w:jc w:val="right"/>
    </w:pPr>
  </w:style>
  <w:style w:type="paragraph" w:customStyle="1" w:styleId="Style7">
    <w:name w:val="Style7"/>
    <w:basedOn w:val="Normalny"/>
    <w:uiPriority w:val="99"/>
    <w:rsid w:val="00302045"/>
    <w:pPr>
      <w:spacing w:line="446" w:lineRule="exact"/>
      <w:jc w:val="center"/>
    </w:pPr>
  </w:style>
  <w:style w:type="paragraph" w:customStyle="1" w:styleId="Style8">
    <w:name w:val="Style8"/>
    <w:basedOn w:val="Normalny"/>
    <w:uiPriority w:val="99"/>
    <w:rsid w:val="00302045"/>
  </w:style>
  <w:style w:type="paragraph" w:customStyle="1" w:styleId="Style9">
    <w:name w:val="Style9"/>
    <w:basedOn w:val="Normalny"/>
    <w:uiPriority w:val="99"/>
    <w:rsid w:val="00302045"/>
    <w:pPr>
      <w:spacing w:line="339" w:lineRule="exact"/>
      <w:jc w:val="both"/>
    </w:pPr>
  </w:style>
  <w:style w:type="paragraph" w:customStyle="1" w:styleId="Style10">
    <w:name w:val="Style10"/>
    <w:basedOn w:val="Normalny"/>
    <w:uiPriority w:val="99"/>
    <w:rsid w:val="00302045"/>
    <w:pPr>
      <w:spacing w:line="576" w:lineRule="exact"/>
    </w:pPr>
  </w:style>
  <w:style w:type="paragraph" w:customStyle="1" w:styleId="Style11">
    <w:name w:val="Style11"/>
    <w:basedOn w:val="Normalny"/>
    <w:uiPriority w:val="99"/>
    <w:rsid w:val="00302045"/>
    <w:pPr>
      <w:spacing w:line="336" w:lineRule="exact"/>
      <w:jc w:val="both"/>
    </w:pPr>
  </w:style>
  <w:style w:type="paragraph" w:customStyle="1" w:styleId="Style12">
    <w:name w:val="Style12"/>
    <w:basedOn w:val="Normalny"/>
    <w:uiPriority w:val="99"/>
    <w:rsid w:val="00302045"/>
    <w:pPr>
      <w:jc w:val="both"/>
    </w:pPr>
  </w:style>
  <w:style w:type="paragraph" w:customStyle="1" w:styleId="Style13">
    <w:name w:val="Style13"/>
    <w:basedOn w:val="Normalny"/>
    <w:uiPriority w:val="99"/>
    <w:rsid w:val="00302045"/>
  </w:style>
  <w:style w:type="paragraph" w:customStyle="1" w:styleId="Style14">
    <w:name w:val="Style14"/>
    <w:basedOn w:val="Normalny"/>
    <w:uiPriority w:val="99"/>
    <w:rsid w:val="00302045"/>
    <w:pPr>
      <w:spacing w:line="336" w:lineRule="exact"/>
      <w:jc w:val="right"/>
    </w:pPr>
  </w:style>
  <w:style w:type="paragraph" w:customStyle="1" w:styleId="Style15">
    <w:name w:val="Style15"/>
    <w:basedOn w:val="Normalny"/>
    <w:uiPriority w:val="99"/>
    <w:rsid w:val="00302045"/>
  </w:style>
  <w:style w:type="paragraph" w:customStyle="1" w:styleId="Style16">
    <w:name w:val="Style16"/>
    <w:basedOn w:val="Normalny"/>
    <w:uiPriority w:val="99"/>
    <w:rsid w:val="00302045"/>
    <w:pPr>
      <w:spacing w:line="1013" w:lineRule="exact"/>
      <w:jc w:val="both"/>
    </w:pPr>
  </w:style>
  <w:style w:type="paragraph" w:customStyle="1" w:styleId="Style17">
    <w:name w:val="Style17"/>
    <w:basedOn w:val="Normalny"/>
    <w:uiPriority w:val="99"/>
    <w:rsid w:val="00302045"/>
    <w:pPr>
      <w:spacing w:line="538" w:lineRule="exact"/>
      <w:ind w:hanging="350"/>
    </w:pPr>
  </w:style>
  <w:style w:type="paragraph" w:customStyle="1" w:styleId="Style18">
    <w:name w:val="Style18"/>
    <w:basedOn w:val="Normalny"/>
    <w:uiPriority w:val="99"/>
    <w:rsid w:val="00302045"/>
    <w:pPr>
      <w:jc w:val="both"/>
    </w:pPr>
  </w:style>
  <w:style w:type="paragraph" w:customStyle="1" w:styleId="Style19">
    <w:name w:val="Style19"/>
    <w:basedOn w:val="Normalny"/>
    <w:uiPriority w:val="99"/>
    <w:rsid w:val="00302045"/>
    <w:pPr>
      <w:jc w:val="right"/>
    </w:pPr>
  </w:style>
  <w:style w:type="paragraph" w:customStyle="1" w:styleId="Style20">
    <w:name w:val="Style20"/>
    <w:basedOn w:val="Normalny"/>
    <w:uiPriority w:val="99"/>
    <w:rsid w:val="00302045"/>
    <w:pPr>
      <w:spacing w:line="336" w:lineRule="exact"/>
      <w:jc w:val="right"/>
    </w:pPr>
  </w:style>
  <w:style w:type="paragraph" w:customStyle="1" w:styleId="Style21">
    <w:name w:val="Style21"/>
    <w:basedOn w:val="Normalny"/>
    <w:uiPriority w:val="99"/>
    <w:rsid w:val="00302045"/>
    <w:pPr>
      <w:spacing w:line="336" w:lineRule="exact"/>
      <w:ind w:hanging="350"/>
    </w:pPr>
  </w:style>
  <w:style w:type="paragraph" w:customStyle="1" w:styleId="Style22">
    <w:name w:val="Style22"/>
    <w:basedOn w:val="Normalny"/>
    <w:uiPriority w:val="99"/>
    <w:rsid w:val="00302045"/>
    <w:pPr>
      <w:spacing w:line="898" w:lineRule="exact"/>
      <w:ind w:hanging="408"/>
    </w:pPr>
  </w:style>
  <w:style w:type="character" w:customStyle="1" w:styleId="FontStyle24">
    <w:name w:val="Font Style24"/>
    <w:basedOn w:val="Domylnaczcionkaakapitu"/>
    <w:uiPriority w:val="99"/>
    <w:rsid w:val="0030204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5">
    <w:name w:val="Font Style25"/>
    <w:basedOn w:val="Domylnaczcionkaakapitu"/>
    <w:uiPriority w:val="99"/>
    <w:rsid w:val="0030204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Domylnaczcionkaakapitu"/>
    <w:uiPriority w:val="99"/>
    <w:rsid w:val="003020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Domylnaczcionkaakapitu"/>
    <w:uiPriority w:val="99"/>
    <w:rsid w:val="00302045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8">
    <w:name w:val="Font Style28"/>
    <w:basedOn w:val="Domylnaczcionkaakapitu"/>
    <w:uiPriority w:val="99"/>
    <w:rsid w:val="003020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302045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30204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302045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302045"/>
    <w:rPr>
      <w:rFonts w:ascii="Calibri" w:hAnsi="Calibri" w:cs="Calibri"/>
      <w:b/>
      <w:bCs/>
      <w:sz w:val="30"/>
      <w:szCs w:val="30"/>
    </w:rPr>
  </w:style>
  <w:style w:type="character" w:customStyle="1" w:styleId="FontStyle33">
    <w:name w:val="Font Style33"/>
    <w:basedOn w:val="Domylnaczcionkaakapitu"/>
    <w:uiPriority w:val="99"/>
    <w:rsid w:val="00302045"/>
    <w:rPr>
      <w:rFonts w:ascii="Calibri" w:hAnsi="Calibri" w:cs="Calibri"/>
      <w:b/>
      <w:bCs/>
      <w:sz w:val="26"/>
      <w:szCs w:val="26"/>
    </w:rPr>
  </w:style>
  <w:style w:type="character" w:customStyle="1" w:styleId="FontStyle34">
    <w:name w:val="Font Style34"/>
    <w:basedOn w:val="Domylnaczcionkaakapitu"/>
    <w:uiPriority w:val="99"/>
    <w:rsid w:val="00302045"/>
    <w:rPr>
      <w:rFonts w:ascii="Calibri" w:hAnsi="Calibri" w:cs="Calibri"/>
      <w:b/>
      <w:bCs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302045"/>
    <w:rPr>
      <w:rFonts w:ascii="Arial Black" w:hAnsi="Arial Black" w:cs="Arial Black"/>
      <w:i/>
      <w:iCs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302045"/>
    <w:rPr>
      <w:rFonts w:ascii="Calibri" w:hAnsi="Calibri" w:cs="Calibri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302045"/>
    <w:rPr>
      <w:rFonts w:ascii="Calibri" w:hAnsi="Calibri" w:cs="Calibri"/>
      <w:i/>
      <w:i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302045"/>
    <w:rPr>
      <w:rFonts w:ascii="Calibri" w:hAnsi="Calibri" w:cs="Calibri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302045"/>
    <w:rPr>
      <w:rFonts w:ascii="Calibri" w:hAnsi="Calibri" w:cs="Calibri"/>
      <w:i/>
      <w:iCs/>
      <w:sz w:val="16"/>
      <w:szCs w:val="16"/>
    </w:rPr>
  </w:style>
  <w:style w:type="paragraph" w:customStyle="1" w:styleId="Default">
    <w:name w:val="Default"/>
    <w:rsid w:val="00BC17D9"/>
    <w:pPr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A4E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A4E"/>
    <w:rPr>
      <w:rFonts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772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16772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F4BBB"/>
    <w:pPr>
      <w:ind w:left="720"/>
      <w:contextualSpacing/>
    </w:pPr>
  </w:style>
  <w:style w:type="character" w:styleId="Uwydatnienie">
    <w:name w:val="Emphasis"/>
    <w:uiPriority w:val="20"/>
    <w:qFormat/>
    <w:rsid w:val="00453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1000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46C66-63FC-4832-A002-51EA9E78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A0412</dc:creator>
  <cp:lastModifiedBy>Małgorzata Albiniak</cp:lastModifiedBy>
  <cp:revision>12</cp:revision>
  <cp:lastPrinted>2019-10-25T14:41:00Z</cp:lastPrinted>
  <dcterms:created xsi:type="dcterms:W3CDTF">2019-10-25T11:11:00Z</dcterms:created>
  <dcterms:modified xsi:type="dcterms:W3CDTF">2019-10-29T13:20:00Z</dcterms:modified>
</cp:coreProperties>
</file>